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F1300" w14:textId="5446EB79" w:rsidR="00C9591E" w:rsidRPr="00580FAE" w:rsidRDefault="00C9591E" w:rsidP="00F54CA7">
      <w:pPr>
        <w:spacing w:before="17" w:after="0" w:line="240" w:lineRule="auto"/>
        <w:ind w:left="640" w:right="937"/>
        <w:rPr>
          <w:rFonts w:ascii="Verdana" w:eastAsia="Verdana" w:hAnsi="Verdana" w:cs="Verdana"/>
          <w:b/>
          <w:bCs/>
          <w:sz w:val="24"/>
          <w:szCs w:val="24"/>
          <w:lang w:val="en-GB"/>
        </w:rPr>
      </w:pPr>
    </w:p>
    <w:p w14:paraId="4DC8BDD7" w14:textId="77777777" w:rsidR="00F54CA7" w:rsidRPr="00580FAE" w:rsidRDefault="00F54CA7" w:rsidP="00F54CA7">
      <w:pPr>
        <w:spacing w:before="17" w:after="0" w:line="240" w:lineRule="auto"/>
        <w:ind w:left="640" w:right="937"/>
        <w:rPr>
          <w:rFonts w:ascii="Verdana" w:eastAsia="Verdana" w:hAnsi="Verdana" w:cs="Verdana"/>
          <w:sz w:val="24"/>
          <w:szCs w:val="24"/>
          <w:lang w:val="en-GB"/>
        </w:rPr>
      </w:pPr>
      <w:r w:rsidRPr="00580FAE">
        <w:rPr>
          <w:rFonts w:ascii="Verdana" w:eastAsia="Verdana" w:hAnsi="Verdana" w:cs="Verdana"/>
          <w:b/>
          <w:bCs/>
          <w:sz w:val="24"/>
          <w:szCs w:val="24"/>
          <w:lang w:val="en-GB"/>
        </w:rPr>
        <w:t>STATEMENT OF COM</w:t>
      </w:r>
      <w:r w:rsidRPr="00580FAE">
        <w:rPr>
          <w:rFonts w:ascii="Verdana" w:eastAsia="Verdana" w:hAnsi="Verdana" w:cs="Verdana"/>
          <w:b/>
          <w:bCs/>
          <w:spacing w:val="-1"/>
          <w:sz w:val="24"/>
          <w:szCs w:val="24"/>
          <w:lang w:val="en-GB"/>
        </w:rPr>
        <w:t>M</w:t>
      </w:r>
      <w:r w:rsidRPr="00580FAE">
        <w:rPr>
          <w:rFonts w:ascii="Verdana" w:eastAsia="Verdana" w:hAnsi="Verdana" w:cs="Verdana"/>
          <w:b/>
          <w:bCs/>
          <w:sz w:val="24"/>
          <w:szCs w:val="24"/>
          <w:lang w:val="en-GB"/>
        </w:rPr>
        <w:t>ON G</w:t>
      </w:r>
      <w:r w:rsidRPr="00580FAE">
        <w:rPr>
          <w:rFonts w:ascii="Verdana" w:eastAsia="Verdana" w:hAnsi="Verdana" w:cs="Verdana"/>
          <w:b/>
          <w:bCs/>
          <w:spacing w:val="-1"/>
          <w:sz w:val="24"/>
          <w:szCs w:val="24"/>
          <w:lang w:val="en-GB"/>
        </w:rPr>
        <w:t>R</w:t>
      </w:r>
      <w:r w:rsidRPr="00580FAE">
        <w:rPr>
          <w:rFonts w:ascii="Verdana" w:eastAsia="Verdana" w:hAnsi="Verdana" w:cs="Verdana"/>
          <w:b/>
          <w:bCs/>
          <w:sz w:val="24"/>
          <w:szCs w:val="24"/>
          <w:lang w:val="en-GB"/>
        </w:rPr>
        <w:t>O</w:t>
      </w:r>
      <w:r w:rsidRPr="00580FAE">
        <w:rPr>
          <w:rFonts w:ascii="Verdana" w:eastAsia="Verdana" w:hAnsi="Verdana" w:cs="Verdana"/>
          <w:b/>
          <w:bCs/>
          <w:spacing w:val="-1"/>
          <w:sz w:val="24"/>
          <w:szCs w:val="24"/>
          <w:lang w:val="en-GB"/>
        </w:rPr>
        <w:t>U</w:t>
      </w:r>
      <w:r w:rsidRPr="00580FAE">
        <w:rPr>
          <w:rFonts w:ascii="Verdana" w:eastAsia="Verdana" w:hAnsi="Verdana" w:cs="Verdana"/>
          <w:b/>
          <w:bCs/>
          <w:sz w:val="24"/>
          <w:szCs w:val="24"/>
          <w:lang w:val="en-GB"/>
        </w:rPr>
        <w:t xml:space="preserve">ND </w:t>
      </w:r>
    </w:p>
    <w:p w14:paraId="2927CEF4" w14:textId="77777777" w:rsidR="00F54CA7" w:rsidRPr="00580FAE" w:rsidRDefault="00F54CA7" w:rsidP="00F54CA7">
      <w:pPr>
        <w:spacing w:before="12" w:after="0" w:line="280" w:lineRule="exact"/>
        <w:rPr>
          <w:rFonts w:ascii="Verdana" w:hAnsi="Verdana"/>
          <w:sz w:val="28"/>
          <w:szCs w:val="28"/>
          <w:lang w:val="en-GB"/>
        </w:rPr>
      </w:pPr>
    </w:p>
    <w:p w14:paraId="773B250E" w14:textId="77777777" w:rsidR="00F54CA7" w:rsidRPr="00580FAE" w:rsidRDefault="00F54CA7" w:rsidP="00F54CA7">
      <w:pPr>
        <w:spacing w:before="12" w:after="0" w:line="280" w:lineRule="exact"/>
        <w:ind w:left="-567" w:hanging="567"/>
        <w:rPr>
          <w:rFonts w:ascii="Verdana" w:hAnsi="Verdana"/>
          <w:sz w:val="28"/>
          <w:szCs w:val="28"/>
          <w:lang w:val="en-GB"/>
        </w:rPr>
      </w:pPr>
    </w:p>
    <w:p w14:paraId="33096FB1" w14:textId="77777777" w:rsidR="00F54CA7" w:rsidRPr="00580FAE" w:rsidRDefault="00F54CA7" w:rsidP="00F54CA7">
      <w:pPr>
        <w:spacing w:before="3" w:after="0" w:line="180" w:lineRule="exact"/>
        <w:rPr>
          <w:rFonts w:ascii="Verdana" w:hAnsi="Verdana"/>
          <w:sz w:val="18"/>
          <w:szCs w:val="18"/>
          <w:lang w:val="en-GB"/>
        </w:rPr>
      </w:pPr>
    </w:p>
    <w:p w14:paraId="0C0E9878" w14:textId="77777777" w:rsidR="00F54CA7" w:rsidRPr="00580FAE" w:rsidRDefault="00F54CA7" w:rsidP="00F54CA7">
      <w:pPr>
        <w:spacing w:after="0" w:line="200" w:lineRule="exact"/>
        <w:rPr>
          <w:rFonts w:ascii="Verdana" w:hAnsi="Verdana"/>
          <w:sz w:val="20"/>
          <w:szCs w:val="20"/>
          <w:lang w:val="en-GB"/>
        </w:rPr>
      </w:pPr>
    </w:p>
    <w:p w14:paraId="26FBEBCB" w14:textId="77777777" w:rsidR="00F54CA7" w:rsidRPr="00580FAE" w:rsidRDefault="00F54CA7" w:rsidP="00F54CA7">
      <w:pPr>
        <w:spacing w:after="0" w:line="200" w:lineRule="exact"/>
        <w:rPr>
          <w:rFonts w:ascii="Verdana" w:hAnsi="Verdana"/>
          <w:sz w:val="20"/>
          <w:szCs w:val="20"/>
          <w:lang w:val="en-GB"/>
        </w:rPr>
      </w:pPr>
    </w:p>
    <w:p w14:paraId="29918711" w14:textId="57D07336" w:rsidR="00F54CA7" w:rsidRPr="00580FAE" w:rsidRDefault="00F54CA7" w:rsidP="00F54CA7">
      <w:pPr>
        <w:spacing w:after="0" w:line="240" w:lineRule="auto"/>
        <w:ind w:left="640" w:right="-20"/>
        <w:rPr>
          <w:rFonts w:ascii="Verdana" w:eastAsia="Verdana" w:hAnsi="Verdana" w:cs="Verdana"/>
          <w:sz w:val="24"/>
          <w:szCs w:val="24"/>
          <w:lang w:val="en-GB"/>
        </w:rPr>
      </w:pPr>
      <w:r w:rsidRPr="00580FAE">
        <w:rPr>
          <w:rFonts w:ascii="Verdana" w:eastAsia="Verdana" w:hAnsi="Verdana" w:cs="Verdana"/>
          <w:sz w:val="24"/>
          <w:szCs w:val="24"/>
          <w:lang w:val="en-GB"/>
        </w:rPr>
        <w:t>APPEAL REFERENCE</w:t>
      </w:r>
      <w:r w:rsidRPr="00580FAE">
        <w:rPr>
          <w:rFonts w:ascii="Verdana" w:eastAsia="Verdana" w:hAnsi="Verdana" w:cs="Verdana"/>
          <w:sz w:val="24"/>
          <w:szCs w:val="24"/>
          <w:lang w:val="en-GB"/>
        </w:rPr>
        <w:tab/>
      </w:r>
      <w:r w:rsidR="005A30A3" w:rsidRPr="00580FAE">
        <w:rPr>
          <w:rFonts w:ascii="Verdana" w:eastAsia="Verdana" w:hAnsi="Verdana" w:cs="Verdana"/>
          <w:sz w:val="24"/>
          <w:szCs w:val="24"/>
          <w:lang w:val="en-GB"/>
        </w:rPr>
        <w:t>APP/</w:t>
      </w:r>
      <w:proofErr w:type="spellStart"/>
      <w:r w:rsidR="005A30A3" w:rsidRPr="00580FAE">
        <w:rPr>
          <w:rFonts w:ascii="Verdana" w:eastAsia="Verdana" w:hAnsi="Verdana" w:cs="Verdana"/>
          <w:sz w:val="24"/>
          <w:szCs w:val="24"/>
          <w:lang w:val="en-GB"/>
        </w:rPr>
        <w:t>J4423</w:t>
      </w:r>
      <w:proofErr w:type="spellEnd"/>
      <w:r w:rsidR="005A30A3" w:rsidRPr="00580FAE">
        <w:rPr>
          <w:rFonts w:ascii="Verdana" w:eastAsia="Verdana" w:hAnsi="Verdana" w:cs="Verdana"/>
          <w:sz w:val="24"/>
          <w:szCs w:val="24"/>
          <w:lang w:val="en-GB"/>
        </w:rPr>
        <w:t>/W/20/32558555</w:t>
      </w:r>
    </w:p>
    <w:p w14:paraId="4EF7531E" w14:textId="77777777" w:rsidR="00F54CA7" w:rsidRPr="00580FAE" w:rsidRDefault="00F54CA7" w:rsidP="00F54CA7">
      <w:pPr>
        <w:spacing w:before="13" w:after="0" w:line="280" w:lineRule="exact"/>
        <w:rPr>
          <w:rFonts w:ascii="Verdana" w:hAnsi="Verdana"/>
          <w:sz w:val="28"/>
          <w:szCs w:val="28"/>
          <w:lang w:val="en-GB"/>
        </w:rPr>
      </w:pPr>
    </w:p>
    <w:p w14:paraId="013C8BBB" w14:textId="72E0BE73" w:rsidR="00F54CA7" w:rsidRPr="00580FAE" w:rsidRDefault="00F54CA7" w:rsidP="00F54CA7">
      <w:pPr>
        <w:spacing w:after="0" w:line="240" w:lineRule="auto"/>
        <w:ind w:left="640" w:right="-20"/>
        <w:rPr>
          <w:rFonts w:ascii="Verdana" w:eastAsia="Verdana" w:hAnsi="Verdana" w:cs="Verdana"/>
          <w:sz w:val="24"/>
          <w:szCs w:val="24"/>
          <w:lang w:val="en-GB"/>
        </w:rPr>
      </w:pPr>
      <w:r w:rsidRPr="00580FAE">
        <w:rPr>
          <w:rFonts w:ascii="Verdana" w:eastAsia="Verdana" w:hAnsi="Verdana" w:cs="Verdana"/>
          <w:sz w:val="24"/>
          <w:szCs w:val="24"/>
          <w:lang w:val="en-GB"/>
        </w:rPr>
        <w:t>DATE OF HEARING/INQUIRY</w:t>
      </w:r>
      <w:r w:rsidRPr="00580FAE">
        <w:rPr>
          <w:rFonts w:ascii="Verdana" w:eastAsia="Verdana" w:hAnsi="Verdana" w:cs="Verdana"/>
          <w:sz w:val="24"/>
          <w:szCs w:val="24"/>
          <w:lang w:val="en-GB"/>
        </w:rPr>
        <w:tab/>
      </w:r>
      <w:r w:rsidR="005A30A3" w:rsidRPr="00580FAE">
        <w:rPr>
          <w:rFonts w:ascii="Verdana" w:eastAsia="Verdana" w:hAnsi="Verdana" w:cs="Verdana"/>
          <w:sz w:val="24"/>
          <w:szCs w:val="24"/>
          <w:lang w:val="en-GB"/>
        </w:rPr>
        <w:t>12 January 2021</w:t>
      </w:r>
    </w:p>
    <w:p w14:paraId="0AC932A5" w14:textId="77777777" w:rsidR="00F54CA7" w:rsidRPr="00580FAE" w:rsidRDefault="00F54CA7" w:rsidP="00F54CA7">
      <w:pPr>
        <w:spacing w:before="12" w:after="0" w:line="280" w:lineRule="exact"/>
        <w:rPr>
          <w:rFonts w:ascii="Verdana" w:hAnsi="Verdana"/>
          <w:sz w:val="28"/>
          <w:szCs w:val="28"/>
          <w:lang w:val="en-GB"/>
        </w:rPr>
      </w:pPr>
    </w:p>
    <w:p w14:paraId="63A88FC6" w14:textId="77777777" w:rsidR="00F54CA7" w:rsidRPr="00580FAE" w:rsidRDefault="00F54CA7" w:rsidP="00F54CA7">
      <w:pPr>
        <w:spacing w:after="0" w:line="240" w:lineRule="auto"/>
        <w:ind w:left="640" w:right="-20"/>
        <w:rPr>
          <w:rFonts w:ascii="Verdana" w:eastAsia="Verdana" w:hAnsi="Verdana" w:cs="Verdana"/>
          <w:sz w:val="24"/>
          <w:szCs w:val="24"/>
          <w:lang w:val="en-GB"/>
        </w:rPr>
      </w:pPr>
      <w:r w:rsidRPr="00580FAE">
        <w:rPr>
          <w:rFonts w:ascii="Verdana" w:eastAsia="Verdana" w:hAnsi="Verdana" w:cs="Verdana"/>
          <w:sz w:val="24"/>
          <w:szCs w:val="24"/>
          <w:lang w:val="en-GB"/>
        </w:rPr>
        <w:t>SITE ADDRESS AND DESCRIP</w:t>
      </w:r>
      <w:r w:rsidRPr="00580FAE">
        <w:rPr>
          <w:rFonts w:ascii="Verdana" w:eastAsia="Verdana" w:hAnsi="Verdana" w:cs="Verdana"/>
          <w:spacing w:val="-1"/>
          <w:sz w:val="24"/>
          <w:szCs w:val="24"/>
          <w:lang w:val="en-GB"/>
        </w:rPr>
        <w:t>T</w:t>
      </w:r>
      <w:r w:rsidRPr="00580FAE">
        <w:rPr>
          <w:rFonts w:ascii="Verdana" w:eastAsia="Verdana" w:hAnsi="Verdana" w:cs="Verdana"/>
          <w:sz w:val="24"/>
          <w:szCs w:val="24"/>
          <w:lang w:val="en-GB"/>
        </w:rPr>
        <w:t>ION OF THE DEVELOPMENT</w:t>
      </w:r>
    </w:p>
    <w:p w14:paraId="54A08E3C" w14:textId="77777777" w:rsidR="00F54CA7" w:rsidRPr="00580FAE" w:rsidRDefault="00F54CA7" w:rsidP="00F54CA7">
      <w:pPr>
        <w:spacing w:after="0" w:line="200" w:lineRule="exact"/>
        <w:rPr>
          <w:rFonts w:ascii="Verdana" w:hAnsi="Verdana"/>
          <w:sz w:val="20"/>
          <w:szCs w:val="20"/>
          <w:lang w:val="en-GB"/>
        </w:rPr>
      </w:pPr>
    </w:p>
    <w:p w14:paraId="2E7D7A26" w14:textId="77777777" w:rsidR="00F54CA7" w:rsidRPr="00580FAE" w:rsidRDefault="00327C90" w:rsidP="00955293">
      <w:pPr>
        <w:spacing w:before="12" w:after="0" w:line="280" w:lineRule="exact"/>
        <w:ind w:firstLine="640"/>
        <w:rPr>
          <w:rFonts w:ascii="Verdana" w:hAnsi="Verdana"/>
          <w:b/>
          <w:bCs/>
          <w:sz w:val="24"/>
          <w:szCs w:val="24"/>
          <w:lang w:val="en-GB"/>
        </w:rPr>
      </w:pPr>
      <w:r w:rsidRPr="00580FAE">
        <w:rPr>
          <w:rFonts w:ascii="Verdana" w:hAnsi="Verdana"/>
          <w:b/>
          <w:bCs/>
          <w:sz w:val="24"/>
          <w:szCs w:val="24"/>
          <w:lang w:val="en-GB"/>
        </w:rPr>
        <w:t xml:space="preserve">Land </w:t>
      </w:r>
      <w:r w:rsidR="00EC0B42" w:rsidRPr="00580FAE">
        <w:rPr>
          <w:rFonts w:ascii="Verdana" w:hAnsi="Verdana"/>
          <w:b/>
          <w:bCs/>
          <w:sz w:val="24"/>
          <w:szCs w:val="24"/>
          <w:lang w:val="en-GB"/>
        </w:rPr>
        <w:t xml:space="preserve">off </w:t>
      </w:r>
      <w:proofErr w:type="spellStart"/>
      <w:r w:rsidR="00EC0B42" w:rsidRPr="00580FAE">
        <w:rPr>
          <w:rFonts w:ascii="Verdana" w:hAnsi="Verdana"/>
          <w:b/>
          <w:bCs/>
          <w:sz w:val="24"/>
          <w:szCs w:val="24"/>
          <w:lang w:val="en-GB"/>
        </w:rPr>
        <w:t>Moorthorpe</w:t>
      </w:r>
      <w:proofErr w:type="spellEnd"/>
      <w:r w:rsidR="00EC0B42" w:rsidRPr="00580FAE">
        <w:rPr>
          <w:rFonts w:ascii="Verdana" w:hAnsi="Verdana"/>
          <w:b/>
          <w:bCs/>
          <w:sz w:val="24"/>
          <w:szCs w:val="24"/>
          <w:lang w:val="en-GB"/>
        </w:rPr>
        <w:t xml:space="preserve"> Way, Sheffield, </w:t>
      </w:r>
      <w:proofErr w:type="spellStart"/>
      <w:r w:rsidR="00EC0B42" w:rsidRPr="00580FAE">
        <w:rPr>
          <w:rFonts w:ascii="Verdana" w:hAnsi="Verdana"/>
          <w:b/>
          <w:bCs/>
          <w:sz w:val="24"/>
          <w:szCs w:val="24"/>
          <w:lang w:val="en-GB"/>
        </w:rPr>
        <w:t>S20</w:t>
      </w:r>
      <w:proofErr w:type="spellEnd"/>
      <w:r w:rsidR="00EC0B42" w:rsidRPr="00580FAE">
        <w:rPr>
          <w:rFonts w:ascii="Verdana" w:hAnsi="Verdana"/>
          <w:b/>
          <w:bCs/>
          <w:sz w:val="24"/>
          <w:szCs w:val="24"/>
          <w:lang w:val="en-GB"/>
        </w:rPr>
        <w:t xml:space="preserve"> </w:t>
      </w:r>
      <w:proofErr w:type="spellStart"/>
      <w:r w:rsidR="00EC0B42" w:rsidRPr="00580FAE">
        <w:rPr>
          <w:rFonts w:ascii="Verdana" w:hAnsi="Verdana"/>
          <w:b/>
          <w:bCs/>
          <w:sz w:val="24"/>
          <w:szCs w:val="24"/>
          <w:lang w:val="en-GB"/>
        </w:rPr>
        <w:t>6PD</w:t>
      </w:r>
      <w:proofErr w:type="spellEnd"/>
    </w:p>
    <w:p w14:paraId="1EC3E24B" w14:textId="77777777" w:rsidR="00F54CA7" w:rsidRPr="00580FAE" w:rsidRDefault="00F54CA7" w:rsidP="00F54CA7">
      <w:pPr>
        <w:spacing w:after="0" w:line="200" w:lineRule="exact"/>
        <w:rPr>
          <w:rFonts w:ascii="Verdana" w:hAnsi="Verdana"/>
          <w:sz w:val="20"/>
          <w:szCs w:val="20"/>
          <w:lang w:val="en-GB"/>
        </w:rPr>
      </w:pPr>
    </w:p>
    <w:p w14:paraId="5BCD0C98" w14:textId="77777777" w:rsidR="00F54CA7" w:rsidRPr="00580FAE" w:rsidRDefault="00F54CA7" w:rsidP="00F54CA7">
      <w:pPr>
        <w:spacing w:after="0" w:line="200" w:lineRule="exact"/>
        <w:rPr>
          <w:rFonts w:ascii="Verdana" w:hAnsi="Verdana"/>
          <w:sz w:val="20"/>
          <w:szCs w:val="20"/>
          <w:lang w:val="en-GB"/>
        </w:rPr>
      </w:pPr>
    </w:p>
    <w:p w14:paraId="646909A5" w14:textId="77777777" w:rsidR="00F54CA7" w:rsidRPr="00580FAE" w:rsidRDefault="00F54CA7" w:rsidP="00F54CA7">
      <w:pPr>
        <w:spacing w:after="0" w:line="200" w:lineRule="exact"/>
        <w:rPr>
          <w:rFonts w:ascii="Verdana" w:hAnsi="Verdana"/>
          <w:sz w:val="20"/>
          <w:szCs w:val="20"/>
          <w:lang w:val="en-GB"/>
        </w:rPr>
      </w:pPr>
    </w:p>
    <w:p w14:paraId="2CA3E465" w14:textId="77777777" w:rsidR="00F54CA7" w:rsidRPr="00580FAE" w:rsidRDefault="00F54CA7" w:rsidP="00F54CA7">
      <w:pPr>
        <w:spacing w:after="0" w:line="200" w:lineRule="exact"/>
        <w:rPr>
          <w:rFonts w:ascii="Verdana" w:hAnsi="Verdana"/>
          <w:sz w:val="20"/>
          <w:szCs w:val="20"/>
          <w:lang w:val="en-GB"/>
        </w:rPr>
      </w:pPr>
    </w:p>
    <w:p w14:paraId="267DCE49" w14:textId="77777777" w:rsidR="00F54CA7" w:rsidRPr="00580FAE" w:rsidRDefault="00F54CA7" w:rsidP="00F54CA7">
      <w:pPr>
        <w:spacing w:after="0" w:line="200" w:lineRule="exact"/>
        <w:rPr>
          <w:rFonts w:ascii="Verdana" w:hAnsi="Verdana"/>
          <w:sz w:val="20"/>
          <w:szCs w:val="20"/>
          <w:lang w:val="en-GB"/>
        </w:rPr>
      </w:pPr>
    </w:p>
    <w:p w14:paraId="435F86F5" w14:textId="77777777" w:rsidR="00F54CA7" w:rsidRPr="00580FAE" w:rsidRDefault="00F54CA7" w:rsidP="00F54CA7">
      <w:pPr>
        <w:spacing w:after="0" w:line="200" w:lineRule="exact"/>
        <w:rPr>
          <w:rFonts w:ascii="Verdana" w:hAnsi="Verdana"/>
          <w:sz w:val="20"/>
          <w:szCs w:val="20"/>
          <w:lang w:val="en-GB"/>
        </w:rPr>
      </w:pPr>
    </w:p>
    <w:p w14:paraId="42C946EF" w14:textId="77777777" w:rsidR="00F54CA7" w:rsidRPr="00580FAE" w:rsidRDefault="00F54CA7" w:rsidP="00F54CA7">
      <w:pPr>
        <w:spacing w:after="0" w:line="200" w:lineRule="exact"/>
        <w:rPr>
          <w:rFonts w:ascii="Verdana" w:hAnsi="Verdana"/>
          <w:sz w:val="20"/>
          <w:szCs w:val="20"/>
          <w:lang w:val="en-GB"/>
        </w:rPr>
      </w:pPr>
    </w:p>
    <w:p w14:paraId="3EB3282C" w14:textId="77777777" w:rsidR="00F54CA7" w:rsidRPr="00580FAE" w:rsidRDefault="00F54CA7" w:rsidP="00F54CA7">
      <w:pPr>
        <w:spacing w:before="1" w:after="0" w:line="240" w:lineRule="exact"/>
        <w:rPr>
          <w:rFonts w:ascii="Verdana" w:hAnsi="Verdana"/>
          <w:sz w:val="24"/>
          <w:szCs w:val="24"/>
          <w:lang w:val="en-GB"/>
        </w:rPr>
      </w:pPr>
    </w:p>
    <w:p w14:paraId="7A1908A8" w14:textId="77777777" w:rsidR="00F54CA7" w:rsidRPr="00580FAE" w:rsidRDefault="00F54CA7" w:rsidP="00F54CA7">
      <w:pPr>
        <w:spacing w:after="0" w:line="240" w:lineRule="auto"/>
        <w:ind w:left="640" w:right="-20"/>
        <w:rPr>
          <w:rFonts w:ascii="Verdana" w:eastAsia="Verdana" w:hAnsi="Verdana" w:cs="Verdana"/>
          <w:sz w:val="24"/>
          <w:szCs w:val="24"/>
          <w:lang w:val="en-GB"/>
        </w:rPr>
      </w:pPr>
      <w:r w:rsidRPr="00580FAE">
        <w:rPr>
          <w:rFonts w:ascii="Verdana" w:eastAsia="Verdana" w:hAnsi="Verdana" w:cs="Verdana"/>
          <w:sz w:val="24"/>
          <w:szCs w:val="24"/>
          <w:lang w:val="en-GB"/>
        </w:rPr>
        <w:t>APPELLANT</w:t>
      </w:r>
      <w:r w:rsidRPr="00580FAE">
        <w:rPr>
          <w:rFonts w:ascii="Verdana" w:eastAsia="Verdana" w:hAnsi="Verdana" w:cs="Verdana"/>
          <w:sz w:val="24"/>
          <w:szCs w:val="24"/>
          <w:lang w:val="en-GB"/>
        </w:rPr>
        <w:tab/>
      </w:r>
      <w:r w:rsidR="00EC0B42" w:rsidRPr="00580FAE">
        <w:rPr>
          <w:rFonts w:ascii="Verdana" w:hAnsi="Verdana"/>
          <w:b/>
          <w:bCs/>
          <w:sz w:val="24"/>
          <w:szCs w:val="24"/>
          <w:lang w:val="en-GB"/>
        </w:rPr>
        <w:t>Avant Homes Central</w:t>
      </w:r>
    </w:p>
    <w:p w14:paraId="2D6E0BB8" w14:textId="77777777" w:rsidR="00F54CA7" w:rsidRPr="00580FAE" w:rsidRDefault="00F54CA7" w:rsidP="00F54CA7">
      <w:pPr>
        <w:spacing w:before="13" w:after="0" w:line="280" w:lineRule="exact"/>
        <w:rPr>
          <w:rFonts w:ascii="Verdana" w:hAnsi="Verdana"/>
          <w:sz w:val="28"/>
          <w:szCs w:val="28"/>
          <w:lang w:val="en-GB"/>
        </w:rPr>
      </w:pPr>
    </w:p>
    <w:p w14:paraId="71C460E4" w14:textId="213F9417" w:rsidR="00F54CA7" w:rsidRPr="00580FAE" w:rsidRDefault="00F54CA7" w:rsidP="00F54CA7">
      <w:pPr>
        <w:spacing w:after="0" w:line="240" w:lineRule="auto"/>
        <w:ind w:left="640" w:right="-20"/>
        <w:rPr>
          <w:rFonts w:ascii="Verdana" w:hAnsi="Verdana"/>
          <w:b/>
          <w:bCs/>
          <w:sz w:val="24"/>
          <w:szCs w:val="24"/>
          <w:lang w:val="en-GB"/>
        </w:rPr>
      </w:pPr>
      <w:r w:rsidRPr="00580FAE">
        <w:rPr>
          <w:rFonts w:ascii="Verdana" w:eastAsia="Verdana" w:hAnsi="Verdana" w:cs="Verdana"/>
          <w:sz w:val="24"/>
          <w:szCs w:val="24"/>
          <w:lang w:val="en-GB"/>
        </w:rPr>
        <w:t>LOCAL</w:t>
      </w:r>
      <w:r w:rsidRPr="00580FAE">
        <w:rPr>
          <w:rFonts w:ascii="Verdana" w:eastAsia="Verdana" w:hAnsi="Verdana" w:cs="Verdana"/>
          <w:spacing w:val="-1"/>
          <w:sz w:val="24"/>
          <w:szCs w:val="24"/>
          <w:lang w:val="en-GB"/>
        </w:rPr>
        <w:t xml:space="preserve"> </w:t>
      </w:r>
      <w:r w:rsidRPr="00580FAE">
        <w:rPr>
          <w:rFonts w:ascii="Verdana" w:eastAsia="Verdana" w:hAnsi="Verdana" w:cs="Verdana"/>
          <w:sz w:val="24"/>
          <w:szCs w:val="24"/>
          <w:lang w:val="en-GB"/>
        </w:rPr>
        <w:t>PLANNING</w:t>
      </w:r>
      <w:r w:rsidRPr="00580FAE">
        <w:rPr>
          <w:rFonts w:ascii="Verdana" w:eastAsia="Verdana" w:hAnsi="Verdana" w:cs="Verdana"/>
          <w:spacing w:val="-1"/>
          <w:sz w:val="24"/>
          <w:szCs w:val="24"/>
          <w:lang w:val="en-GB"/>
        </w:rPr>
        <w:t xml:space="preserve"> </w:t>
      </w:r>
      <w:r w:rsidRPr="00580FAE">
        <w:rPr>
          <w:rFonts w:ascii="Verdana" w:eastAsia="Verdana" w:hAnsi="Verdana" w:cs="Verdana"/>
          <w:sz w:val="24"/>
          <w:szCs w:val="24"/>
          <w:lang w:val="en-GB"/>
        </w:rPr>
        <w:t xml:space="preserve">AUTHORITY </w:t>
      </w:r>
      <w:r w:rsidR="00327C90" w:rsidRPr="00580FAE">
        <w:rPr>
          <w:rFonts w:ascii="Verdana" w:hAnsi="Verdana"/>
          <w:b/>
          <w:bCs/>
          <w:sz w:val="24"/>
          <w:szCs w:val="24"/>
          <w:lang w:val="en-GB"/>
        </w:rPr>
        <w:t>Sheffield City Council</w:t>
      </w:r>
    </w:p>
    <w:p w14:paraId="425129A2" w14:textId="77777777" w:rsidR="000C0489" w:rsidRPr="00580FAE" w:rsidRDefault="000C0489" w:rsidP="00F54CA7">
      <w:pPr>
        <w:spacing w:after="0" w:line="240" w:lineRule="auto"/>
        <w:ind w:left="640" w:right="-20"/>
        <w:rPr>
          <w:rFonts w:ascii="Verdana" w:eastAsia="Verdana" w:hAnsi="Verdana" w:cs="Verdana"/>
          <w:sz w:val="24"/>
          <w:szCs w:val="24"/>
          <w:lang w:val="en-GB"/>
        </w:rPr>
      </w:pPr>
    </w:p>
    <w:p w14:paraId="1F20EEDB" w14:textId="7895048F" w:rsidR="000C0489" w:rsidRPr="00580FAE" w:rsidRDefault="000C0489" w:rsidP="00F54CA7">
      <w:pPr>
        <w:spacing w:after="0" w:line="240" w:lineRule="auto"/>
        <w:ind w:left="640" w:right="-20"/>
        <w:rPr>
          <w:rFonts w:ascii="Verdana" w:eastAsia="Verdana" w:hAnsi="Verdana" w:cs="Verdana"/>
          <w:sz w:val="24"/>
          <w:szCs w:val="24"/>
          <w:lang w:val="en-GB"/>
        </w:rPr>
      </w:pPr>
      <w:r w:rsidRPr="00580FAE">
        <w:rPr>
          <w:rFonts w:ascii="Verdana" w:eastAsia="Verdana" w:hAnsi="Verdana" w:cs="Verdana"/>
          <w:sz w:val="24"/>
          <w:szCs w:val="24"/>
          <w:lang w:val="en-GB"/>
        </w:rPr>
        <w:t xml:space="preserve">DATE OF AGREEMENT: </w:t>
      </w:r>
      <w:r w:rsidRPr="00580FAE">
        <w:rPr>
          <w:rFonts w:ascii="Verdana" w:eastAsia="Verdana" w:hAnsi="Verdana" w:cs="Verdana"/>
          <w:b/>
          <w:bCs/>
          <w:sz w:val="24"/>
          <w:szCs w:val="24"/>
          <w:lang w:val="en-GB"/>
        </w:rPr>
        <w:t>22</w:t>
      </w:r>
      <w:r w:rsidRPr="00580FAE">
        <w:rPr>
          <w:rFonts w:ascii="Verdana" w:eastAsia="Verdana" w:hAnsi="Verdana" w:cs="Verdana"/>
          <w:b/>
          <w:bCs/>
          <w:sz w:val="24"/>
          <w:szCs w:val="24"/>
          <w:vertAlign w:val="superscript"/>
          <w:lang w:val="en-GB"/>
        </w:rPr>
        <w:t>nd</w:t>
      </w:r>
      <w:r w:rsidRPr="00580FAE">
        <w:rPr>
          <w:rFonts w:ascii="Verdana" w:eastAsia="Verdana" w:hAnsi="Verdana" w:cs="Verdana"/>
          <w:b/>
          <w:bCs/>
          <w:sz w:val="24"/>
          <w:szCs w:val="24"/>
          <w:lang w:val="en-GB"/>
        </w:rPr>
        <w:t xml:space="preserve"> </w:t>
      </w:r>
      <w:r w:rsidR="00EA003E" w:rsidRPr="00580FAE">
        <w:rPr>
          <w:rFonts w:ascii="Verdana" w:eastAsia="Verdana" w:hAnsi="Verdana" w:cs="Verdana"/>
          <w:b/>
          <w:bCs/>
          <w:sz w:val="24"/>
          <w:szCs w:val="24"/>
          <w:lang w:val="en-GB"/>
        </w:rPr>
        <w:t>January</w:t>
      </w:r>
      <w:r w:rsidRPr="00580FAE">
        <w:rPr>
          <w:rFonts w:ascii="Verdana" w:eastAsia="Verdana" w:hAnsi="Verdana" w:cs="Verdana"/>
          <w:b/>
          <w:bCs/>
          <w:sz w:val="24"/>
          <w:szCs w:val="24"/>
          <w:lang w:val="en-GB"/>
        </w:rPr>
        <w:t xml:space="preserve"> 202</w:t>
      </w:r>
      <w:r w:rsidR="00EA003E" w:rsidRPr="00580FAE">
        <w:rPr>
          <w:rFonts w:ascii="Verdana" w:eastAsia="Verdana" w:hAnsi="Verdana" w:cs="Verdana"/>
          <w:b/>
          <w:bCs/>
          <w:sz w:val="24"/>
          <w:szCs w:val="24"/>
          <w:lang w:val="en-GB"/>
        </w:rPr>
        <w:t>1</w:t>
      </w:r>
    </w:p>
    <w:p w14:paraId="15C5FCDF" w14:textId="77777777" w:rsidR="00F54CA7" w:rsidRPr="00580FAE" w:rsidRDefault="00F54CA7" w:rsidP="00F54CA7">
      <w:pPr>
        <w:spacing w:after="0" w:line="200" w:lineRule="exact"/>
        <w:rPr>
          <w:rFonts w:ascii="Verdana" w:hAnsi="Verdana"/>
          <w:sz w:val="20"/>
          <w:szCs w:val="20"/>
          <w:lang w:val="en-GB"/>
        </w:rPr>
      </w:pPr>
    </w:p>
    <w:p w14:paraId="6782BC2B" w14:textId="77777777" w:rsidR="00F54CA7" w:rsidRPr="00580FAE" w:rsidRDefault="00F54CA7" w:rsidP="00F54CA7">
      <w:pPr>
        <w:spacing w:after="0" w:line="200" w:lineRule="exact"/>
        <w:rPr>
          <w:rFonts w:ascii="Verdana" w:hAnsi="Verdana"/>
          <w:sz w:val="20"/>
          <w:szCs w:val="20"/>
          <w:lang w:val="en-GB"/>
        </w:rPr>
      </w:pPr>
    </w:p>
    <w:p w14:paraId="1D79B090" w14:textId="77777777" w:rsidR="00F54CA7" w:rsidRPr="00580FAE" w:rsidRDefault="00F54CA7" w:rsidP="00F54CA7">
      <w:pPr>
        <w:spacing w:after="0" w:line="200" w:lineRule="exact"/>
        <w:rPr>
          <w:rFonts w:ascii="Verdana" w:hAnsi="Verdana"/>
          <w:sz w:val="20"/>
          <w:szCs w:val="20"/>
          <w:lang w:val="en-GB"/>
        </w:rPr>
      </w:pPr>
    </w:p>
    <w:p w14:paraId="60775037" w14:textId="77777777" w:rsidR="00F54CA7" w:rsidRPr="00580FAE" w:rsidRDefault="00F54CA7" w:rsidP="00F54CA7">
      <w:pPr>
        <w:spacing w:before="15" w:after="0" w:line="260" w:lineRule="exact"/>
        <w:rPr>
          <w:rFonts w:ascii="Verdana" w:hAnsi="Verdana"/>
          <w:sz w:val="26"/>
          <w:szCs w:val="26"/>
          <w:lang w:val="en-GB"/>
        </w:rPr>
      </w:pPr>
    </w:p>
    <w:p w14:paraId="4B4FC152" w14:textId="77777777" w:rsidR="00604810" w:rsidRPr="00580FAE" w:rsidRDefault="00604810">
      <w:pPr>
        <w:widowControl/>
        <w:spacing w:after="160" w:line="259" w:lineRule="auto"/>
        <w:rPr>
          <w:rFonts w:ascii="Verdana" w:eastAsia="Verdana" w:hAnsi="Verdana" w:cs="Verdana"/>
          <w:sz w:val="24"/>
          <w:szCs w:val="24"/>
          <w:lang w:val="en-GB"/>
        </w:rPr>
      </w:pPr>
      <w:r w:rsidRPr="00580FAE">
        <w:rPr>
          <w:rFonts w:ascii="Verdana" w:eastAsia="Verdana" w:hAnsi="Verdana" w:cs="Verdana"/>
          <w:sz w:val="24"/>
          <w:szCs w:val="24"/>
          <w:lang w:val="en-GB"/>
        </w:rPr>
        <w:br w:type="page"/>
      </w:r>
    </w:p>
    <w:sdt>
      <w:sdtPr>
        <w:rPr>
          <w:rFonts w:asciiTheme="minorHAnsi" w:eastAsiaTheme="minorHAnsi" w:hAnsiTheme="minorHAnsi" w:cstheme="minorBidi"/>
          <w:color w:val="auto"/>
          <w:sz w:val="22"/>
          <w:szCs w:val="22"/>
          <w:lang w:val="en-GB"/>
        </w:rPr>
        <w:id w:val="-1155065450"/>
        <w:docPartObj>
          <w:docPartGallery w:val="Table of Contents"/>
          <w:docPartUnique/>
        </w:docPartObj>
      </w:sdtPr>
      <w:sdtEndPr>
        <w:rPr>
          <w:b/>
          <w:bCs/>
          <w:noProof/>
        </w:rPr>
      </w:sdtEndPr>
      <w:sdtContent>
        <w:p w14:paraId="2B8050A5" w14:textId="1363251F" w:rsidR="00604810" w:rsidRPr="00580FAE" w:rsidRDefault="00604810">
          <w:pPr>
            <w:pStyle w:val="TOCHeading"/>
            <w:rPr>
              <w:rFonts w:ascii="Arial" w:hAnsi="Arial" w:cs="Arial"/>
              <w:color w:val="auto"/>
              <w:lang w:val="en-GB"/>
            </w:rPr>
          </w:pPr>
          <w:r w:rsidRPr="00580FAE">
            <w:rPr>
              <w:rFonts w:ascii="Arial" w:hAnsi="Arial" w:cs="Arial"/>
              <w:color w:val="auto"/>
              <w:lang w:val="en-GB"/>
            </w:rPr>
            <w:t>Contents</w:t>
          </w:r>
        </w:p>
        <w:p w14:paraId="11313B51" w14:textId="77777777" w:rsidR="00604810" w:rsidRPr="00580FAE" w:rsidRDefault="00604810">
          <w:pPr>
            <w:pStyle w:val="TOC1"/>
            <w:tabs>
              <w:tab w:val="left" w:pos="660"/>
              <w:tab w:val="right" w:leader="dot" w:pos="9016"/>
            </w:tabs>
            <w:rPr>
              <w:rFonts w:ascii="Arial" w:hAnsi="Arial" w:cs="Arial"/>
              <w:lang w:val="en-GB"/>
            </w:rPr>
          </w:pPr>
        </w:p>
        <w:p w14:paraId="4D8F9ED3" w14:textId="20757A6F" w:rsidR="00F918DD" w:rsidRPr="001A45FE" w:rsidRDefault="00604810">
          <w:pPr>
            <w:pStyle w:val="TOC1"/>
            <w:tabs>
              <w:tab w:val="left" w:pos="660"/>
              <w:tab w:val="right" w:leader="dot" w:pos="9016"/>
            </w:tabs>
            <w:rPr>
              <w:rFonts w:eastAsiaTheme="minorEastAsia"/>
              <w:noProof/>
              <w:lang w:val="en-GB" w:eastAsia="en-GB"/>
            </w:rPr>
          </w:pPr>
          <w:r w:rsidRPr="00580FAE">
            <w:rPr>
              <w:rFonts w:ascii="Arial" w:hAnsi="Arial" w:cs="Arial"/>
              <w:lang w:val="en-GB"/>
            </w:rPr>
            <w:fldChar w:fldCharType="begin"/>
          </w:r>
          <w:r w:rsidRPr="00580FAE">
            <w:rPr>
              <w:rFonts w:ascii="Arial" w:hAnsi="Arial" w:cs="Arial"/>
              <w:lang w:val="en-GB"/>
            </w:rPr>
            <w:instrText xml:space="preserve"> TOC \o "1-3" \h \z \u </w:instrText>
          </w:r>
          <w:r w:rsidRPr="00580FAE">
            <w:rPr>
              <w:rFonts w:ascii="Arial" w:hAnsi="Arial" w:cs="Arial"/>
              <w:lang w:val="en-GB"/>
            </w:rPr>
            <w:fldChar w:fldCharType="separate"/>
          </w:r>
          <w:hyperlink w:anchor="_Toc55923672" w:history="1">
            <w:r w:rsidR="00F918DD" w:rsidRPr="00580FAE">
              <w:rPr>
                <w:rStyle w:val="Hyperlink"/>
                <w:noProof/>
                <w:lang w:val="en-GB"/>
              </w:rPr>
              <w:t>1.0</w:t>
            </w:r>
            <w:r w:rsidR="00F918DD" w:rsidRPr="001A45FE">
              <w:rPr>
                <w:rFonts w:eastAsiaTheme="minorEastAsia"/>
                <w:noProof/>
                <w:lang w:val="en-GB" w:eastAsia="en-GB"/>
              </w:rPr>
              <w:tab/>
            </w:r>
            <w:r w:rsidR="00F918DD" w:rsidRPr="00580FAE">
              <w:rPr>
                <w:rStyle w:val="Hyperlink"/>
                <w:noProof/>
                <w:lang w:val="en-GB"/>
              </w:rPr>
              <w:t>Statement</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_Toc55923672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3</w:t>
            </w:r>
            <w:r w:rsidR="00F918DD" w:rsidRPr="00580FAE">
              <w:rPr>
                <w:noProof/>
                <w:webHidden/>
                <w:lang w:val="en-GB"/>
              </w:rPr>
              <w:fldChar w:fldCharType="end"/>
            </w:r>
          </w:hyperlink>
        </w:p>
        <w:p w14:paraId="19CCEAEF" w14:textId="0DCB891F" w:rsidR="00F918DD" w:rsidRPr="001A45FE" w:rsidRDefault="001A45FE">
          <w:pPr>
            <w:pStyle w:val="TOC1"/>
            <w:tabs>
              <w:tab w:val="left" w:pos="660"/>
              <w:tab w:val="right" w:leader="dot" w:pos="9016"/>
            </w:tabs>
            <w:rPr>
              <w:rFonts w:eastAsiaTheme="minorEastAsia"/>
              <w:noProof/>
              <w:lang w:val="en-GB" w:eastAsia="en-GB"/>
            </w:rPr>
          </w:pPr>
          <w:hyperlink w:anchor="_Toc55923673" w:history="1">
            <w:r w:rsidR="00F918DD" w:rsidRPr="00580FAE">
              <w:rPr>
                <w:rStyle w:val="Hyperlink"/>
                <w:noProof/>
                <w:lang w:val="en-GB"/>
              </w:rPr>
              <w:t>2.0</w:t>
            </w:r>
            <w:r w:rsidR="00F918DD" w:rsidRPr="001A45FE">
              <w:rPr>
                <w:rFonts w:eastAsiaTheme="minorEastAsia"/>
                <w:noProof/>
                <w:lang w:val="en-GB" w:eastAsia="en-GB"/>
              </w:rPr>
              <w:tab/>
            </w:r>
            <w:r w:rsidR="00F918DD" w:rsidRPr="00580FAE">
              <w:rPr>
                <w:rStyle w:val="Hyperlink"/>
                <w:noProof/>
                <w:lang w:val="en-GB"/>
              </w:rPr>
              <w:t>Introduction</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_Toc55923673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4</w:t>
            </w:r>
            <w:r w:rsidR="00F918DD" w:rsidRPr="00580FAE">
              <w:rPr>
                <w:noProof/>
                <w:webHidden/>
                <w:lang w:val="en-GB"/>
              </w:rPr>
              <w:fldChar w:fldCharType="end"/>
            </w:r>
          </w:hyperlink>
        </w:p>
        <w:p w14:paraId="655D83FA" w14:textId="5376CD76" w:rsidR="00F918DD" w:rsidRPr="001A45FE" w:rsidRDefault="001A45FE">
          <w:pPr>
            <w:pStyle w:val="TOC1"/>
            <w:tabs>
              <w:tab w:val="left" w:pos="660"/>
              <w:tab w:val="right" w:leader="dot" w:pos="9016"/>
            </w:tabs>
            <w:rPr>
              <w:rFonts w:eastAsiaTheme="minorEastAsia"/>
              <w:noProof/>
              <w:lang w:val="en-GB" w:eastAsia="en-GB"/>
            </w:rPr>
          </w:pPr>
          <w:hyperlink w:anchor="_Toc55923674" w:history="1">
            <w:r w:rsidR="00F918DD" w:rsidRPr="00580FAE">
              <w:rPr>
                <w:rStyle w:val="Hyperlink"/>
                <w:rFonts w:eastAsia="Times New Roman"/>
                <w:noProof/>
                <w:lang w:val="en-GB"/>
              </w:rPr>
              <w:t>3.0</w:t>
            </w:r>
            <w:r w:rsidR="00F918DD" w:rsidRPr="001A45FE">
              <w:rPr>
                <w:rFonts w:eastAsiaTheme="minorEastAsia"/>
                <w:noProof/>
                <w:lang w:val="en-GB" w:eastAsia="en-GB"/>
              </w:rPr>
              <w:tab/>
            </w:r>
            <w:r w:rsidR="00F918DD" w:rsidRPr="00580FAE">
              <w:rPr>
                <w:rStyle w:val="Hyperlink"/>
                <w:rFonts w:eastAsia="Times New Roman"/>
                <w:noProof/>
                <w:lang w:val="en-GB"/>
              </w:rPr>
              <w:t>The Appeal Site</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_Toc55923674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5</w:t>
            </w:r>
            <w:r w:rsidR="00F918DD" w:rsidRPr="00580FAE">
              <w:rPr>
                <w:noProof/>
                <w:webHidden/>
                <w:lang w:val="en-GB"/>
              </w:rPr>
              <w:fldChar w:fldCharType="end"/>
            </w:r>
          </w:hyperlink>
        </w:p>
        <w:p w14:paraId="4F9CEDA7" w14:textId="2E9C2817" w:rsidR="00F918DD" w:rsidRPr="001A45FE" w:rsidRDefault="001A45FE">
          <w:pPr>
            <w:pStyle w:val="TOC1"/>
            <w:tabs>
              <w:tab w:val="right" w:leader="dot" w:pos="9016"/>
            </w:tabs>
            <w:rPr>
              <w:rFonts w:eastAsiaTheme="minorEastAsia"/>
              <w:noProof/>
              <w:lang w:val="en-GB" w:eastAsia="en-GB"/>
            </w:rPr>
          </w:pPr>
          <w:hyperlink w:anchor="_Toc55923675" w:history="1">
            <w:r w:rsidR="00F918DD" w:rsidRPr="00580FAE">
              <w:rPr>
                <w:rStyle w:val="Hyperlink"/>
                <w:noProof/>
                <w:lang w:val="en-GB"/>
              </w:rPr>
              <w:t>Site description</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_Toc55923675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5</w:t>
            </w:r>
            <w:r w:rsidR="00F918DD" w:rsidRPr="00580FAE">
              <w:rPr>
                <w:noProof/>
                <w:webHidden/>
                <w:lang w:val="en-GB"/>
              </w:rPr>
              <w:fldChar w:fldCharType="end"/>
            </w:r>
          </w:hyperlink>
        </w:p>
        <w:p w14:paraId="525605B8" w14:textId="13D60613" w:rsidR="00F918DD" w:rsidRPr="001A45FE" w:rsidRDefault="001A45FE">
          <w:pPr>
            <w:pStyle w:val="TOC1"/>
            <w:tabs>
              <w:tab w:val="right" w:leader="dot" w:pos="9016"/>
            </w:tabs>
            <w:rPr>
              <w:rFonts w:eastAsiaTheme="minorEastAsia"/>
              <w:noProof/>
              <w:lang w:val="en-GB" w:eastAsia="en-GB"/>
            </w:rPr>
          </w:pPr>
          <w:hyperlink w:anchor="_Toc55923676" w:history="1">
            <w:r w:rsidR="00F918DD" w:rsidRPr="00580FAE">
              <w:rPr>
                <w:rStyle w:val="Hyperlink"/>
                <w:noProof/>
                <w:lang w:val="en-GB"/>
              </w:rPr>
              <w:t>Facilities within Owlthorpe/Mosborough</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_Toc55923676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6</w:t>
            </w:r>
            <w:r w:rsidR="00F918DD" w:rsidRPr="00580FAE">
              <w:rPr>
                <w:noProof/>
                <w:webHidden/>
                <w:lang w:val="en-GB"/>
              </w:rPr>
              <w:fldChar w:fldCharType="end"/>
            </w:r>
          </w:hyperlink>
        </w:p>
        <w:p w14:paraId="49264CD1" w14:textId="4EC843FC" w:rsidR="00F918DD" w:rsidRPr="001A45FE" w:rsidRDefault="001A45FE">
          <w:pPr>
            <w:pStyle w:val="TOC1"/>
            <w:tabs>
              <w:tab w:val="right" w:leader="dot" w:pos="9016"/>
            </w:tabs>
            <w:rPr>
              <w:rFonts w:eastAsiaTheme="minorEastAsia"/>
              <w:noProof/>
              <w:lang w:val="en-GB" w:eastAsia="en-GB"/>
            </w:rPr>
          </w:pPr>
          <w:hyperlink w:anchor="_Toc55923677" w:history="1">
            <w:r w:rsidR="00F918DD" w:rsidRPr="00580FAE">
              <w:rPr>
                <w:rStyle w:val="Hyperlink"/>
                <w:noProof/>
                <w:lang w:val="en-GB"/>
              </w:rPr>
              <w:t>Cycle Accessibility</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_Toc55923677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7</w:t>
            </w:r>
            <w:r w:rsidR="00F918DD" w:rsidRPr="00580FAE">
              <w:rPr>
                <w:noProof/>
                <w:webHidden/>
                <w:lang w:val="en-GB"/>
              </w:rPr>
              <w:fldChar w:fldCharType="end"/>
            </w:r>
          </w:hyperlink>
        </w:p>
        <w:p w14:paraId="5D5DDA1F" w14:textId="34D0457D" w:rsidR="00F918DD" w:rsidRPr="001A45FE" w:rsidRDefault="001A45FE">
          <w:pPr>
            <w:pStyle w:val="TOC1"/>
            <w:tabs>
              <w:tab w:val="right" w:leader="dot" w:pos="9016"/>
            </w:tabs>
            <w:rPr>
              <w:rFonts w:eastAsiaTheme="minorEastAsia"/>
              <w:noProof/>
              <w:lang w:val="en-GB" w:eastAsia="en-GB"/>
            </w:rPr>
          </w:pPr>
          <w:hyperlink w:anchor="_Toc55923678" w:history="1">
            <w:r w:rsidR="00F918DD" w:rsidRPr="00580FAE">
              <w:rPr>
                <w:rStyle w:val="Hyperlink"/>
                <w:noProof/>
                <w:lang w:val="en-GB"/>
              </w:rPr>
              <w:t>Public transport</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_Toc55923678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7</w:t>
            </w:r>
            <w:r w:rsidR="00F918DD" w:rsidRPr="00580FAE">
              <w:rPr>
                <w:noProof/>
                <w:webHidden/>
                <w:lang w:val="en-GB"/>
              </w:rPr>
              <w:fldChar w:fldCharType="end"/>
            </w:r>
          </w:hyperlink>
        </w:p>
        <w:p w14:paraId="7485BC30" w14:textId="571FA538" w:rsidR="00F918DD" w:rsidRPr="001A45FE" w:rsidRDefault="001A45FE">
          <w:pPr>
            <w:pStyle w:val="TOC1"/>
            <w:tabs>
              <w:tab w:val="left" w:pos="660"/>
              <w:tab w:val="right" w:leader="dot" w:pos="9016"/>
            </w:tabs>
            <w:rPr>
              <w:rFonts w:eastAsiaTheme="minorEastAsia"/>
              <w:noProof/>
              <w:lang w:val="en-GB" w:eastAsia="en-GB"/>
            </w:rPr>
          </w:pPr>
          <w:hyperlink w:anchor="_Toc55923679" w:history="1">
            <w:r w:rsidR="00F918DD" w:rsidRPr="00580FAE">
              <w:rPr>
                <w:rStyle w:val="Hyperlink"/>
                <w:noProof/>
                <w:lang w:val="en-GB"/>
              </w:rPr>
              <w:t>4.0</w:t>
            </w:r>
            <w:r w:rsidR="00F918DD" w:rsidRPr="001A45FE">
              <w:rPr>
                <w:rFonts w:eastAsiaTheme="minorEastAsia"/>
                <w:noProof/>
                <w:lang w:val="en-GB" w:eastAsia="en-GB"/>
              </w:rPr>
              <w:tab/>
            </w:r>
            <w:r w:rsidR="00F918DD" w:rsidRPr="00580FAE">
              <w:rPr>
                <w:rStyle w:val="Hyperlink"/>
                <w:noProof/>
                <w:lang w:val="en-GB"/>
              </w:rPr>
              <w:t>The Development Proposal</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_Toc55923679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9</w:t>
            </w:r>
            <w:r w:rsidR="00F918DD" w:rsidRPr="00580FAE">
              <w:rPr>
                <w:noProof/>
                <w:webHidden/>
                <w:lang w:val="en-GB"/>
              </w:rPr>
              <w:fldChar w:fldCharType="end"/>
            </w:r>
          </w:hyperlink>
        </w:p>
        <w:p w14:paraId="499170FA" w14:textId="7B385242" w:rsidR="00F918DD" w:rsidRPr="001A45FE" w:rsidRDefault="001A45FE">
          <w:pPr>
            <w:pStyle w:val="TOC1"/>
            <w:tabs>
              <w:tab w:val="left" w:pos="660"/>
              <w:tab w:val="right" w:leader="dot" w:pos="9016"/>
            </w:tabs>
            <w:rPr>
              <w:rFonts w:eastAsiaTheme="minorEastAsia"/>
              <w:noProof/>
              <w:lang w:val="en-GB" w:eastAsia="en-GB"/>
            </w:rPr>
          </w:pPr>
          <w:hyperlink w:anchor="_Toc55923680" w:history="1">
            <w:r w:rsidR="00F918DD" w:rsidRPr="00580FAE">
              <w:rPr>
                <w:rStyle w:val="Hyperlink"/>
                <w:rFonts w:eastAsia="Times New Roman"/>
                <w:noProof/>
                <w:lang w:val="en-GB" w:eastAsia="en-GB"/>
              </w:rPr>
              <w:t>5.0</w:t>
            </w:r>
            <w:r w:rsidR="00F918DD" w:rsidRPr="001A45FE">
              <w:rPr>
                <w:rFonts w:eastAsiaTheme="minorEastAsia"/>
                <w:noProof/>
                <w:lang w:val="en-GB" w:eastAsia="en-GB"/>
              </w:rPr>
              <w:tab/>
            </w:r>
            <w:r w:rsidR="00F918DD" w:rsidRPr="00580FAE">
              <w:rPr>
                <w:rStyle w:val="Hyperlink"/>
                <w:rFonts w:eastAsia="Times New Roman"/>
                <w:noProof/>
                <w:lang w:val="en-GB" w:eastAsia="en-GB"/>
              </w:rPr>
              <w:t>Planning History</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_Toc55923680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12</w:t>
            </w:r>
            <w:r w:rsidR="00F918DD" w:rsidRPr="00580FAE">
              <w:rPr>
                <w:noProof/>
                <w:webHidden/>
                <w:lang w:val="en-GB"/>
              </w:rPr>
              <w:fldChar w:fldCharType="end"/>
            </w:r>
          </w:hyperlink>
        </w:p>
        <w:p w14:paraId="6BA80441" w14:textId="571F0D90" w:rsidR="00F918DD" w:rsidRPr="001A45FE" w:rsidRDefault="001A45FE">
          <w:pPr>
            <w:pStyle w:val="TOC1"/>
            <w:tabs>
              <w:tab w:val="right" w:leader="dot" w:pos="9016"/>
            </w:tabs>
            <w:rPr>
              <w:rFonts w:eastAsiaTheme="minorEastAsia"/>
              <w:noProof/>
              <w:lang w:val="en-GB" w:eastAsia="en-GB"/>
            </w:rPr>
          </w:pPr>
          <w:hyperlink w:anchor="_Toc55923681" w:history="1">
            <w:r w:rsidR="00F918DD" w:rsidRPr="00580FAE">
              <w:rPr>
                <w:rStyle w:val="Hyperlink"/>
                <w:noProof/>
                <w:lang w:val="en-GB"/>
              </w:rPr>
              <w:t>Pre-Application Advice</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_Toc55923681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12</w:t>
            </w:r>
            <w:r w:rsidR="00F918DD" w:rsidRPr="00580FAE">
              <w:rPr>
                <w:noProof/>
                <w:webHidden/>
                <w:lang w:val="en-GB"/>
              </w:rPr>
              <w:fldChar w:fldCharType="end"/>
            </w:r>
          </w:hyperlink>
        </w:p>
        <w:p w14:paraId="27B81EDC" w14:textId="1DBCC87C" w:rsidR="00F918DD" w:rsidRPr="001A45FE" w:rsidRDefault="001A45FE">
          <w:pPr>
            <w:pStyle w:val="TOC1"/>
            <w:tabs>
              <w:tab w:val="right" w:leader="dot" w:pos="9016"/>
            </w:tabs>
            <w:rPr>
              <w:rFonts w:eastAsiaTheme="minorEastAsia"/>
              <w:noProof/>
              <w:lang w:val="en-GB" w:eastAsia="en-GB"/>
            </w:rPr>
          </w:pPr>
          <w:hyperlink w:anchor="_Toc55923682" w:history="1">
            <w:r w:rsidR="00F918DD" w:rsidRPr="00580FAE">
              <w:rPr>
                <w:rStyle w:val="Hyperlink"/>
                <w:noProof/>
                <w:lang w:val="en-GB"/>
              </w:rPr>
              <w:t>The Appeal Proposal</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_Toc55923682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14</w:t>
            </w:r>
            <w:r w:rsidR="00F918DD" w:rsidRPr="00580FAE">
              <w:rPr>
                <w:noProof/>
                <w:webHidden/>
                <w:lang w:val="en-GB"/>
              </w:rPr>
              <w:fldChar w:fldCharType="end"/>
            </w:r>
          </w:hyperlink>
        </w:p>
        <w:p w14:paraId="5D84B177" w14:textId="0BE0ECEA" w:rsidR="00F918DD" w:rsidRPr="001A45FE" w:rsidRDefault="001A45FE">
          <w:pPr>
            <w:pStyle w:val="TOC1"/>
            <w:tabs>
              <w:tab w:val="left" w:pos="660"/>
              <w:tab w:val="right" w:leader="dot" w:pos="9016"/>
            </w:tabs>
            <w:rPr>
              <w:rFonts w:eastAsiaTheme="minorEastAsia"/>
              <w:noProof/>
              <w:lang w:val="en-GB" w:eastAsia="en-GB"/>
            </w:rPr>
          </w:pPr>
          <w:hyperlink w:anchor="_Toc55923683" w:history="1">
            <w:r w:rsidR="00F918DD" w:rsidRPr="00580FAE">
              <w:rPr>
                <w:rStyle w:val="Hyperlink"/>
                <w:noProof/>
                <w:lang w:val="en-GB"/>
              </w:rPr>
              <w:t>6.0</w:t>
            </w:r>
            <w:r w:rsidR="00F918DD" w:rsidRPr="001A45FE">
              <w:rPr>
                <w:rFonts w:eastAsiaTheme="minorEastAsia"/>
                <w:noProof/>
                <w:lang w:val="en-GB" w:eastAsia="en-GB"/>
              </w:rPr>
              <w:tab/>
            </w:r>
            <w:r w:rsidR="00F918DD" w:rsidRPr="00580FAE">
              <w:rPr>
                <w:rStyle w:val="Hyperlink"/>
                <w:noProof/>
                <w:lang w:val="en-GB"/>
              </w:rPr>
              <w:t>The Development plan</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_Toc55923683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15</w:t>
            </w:r>
            <w:r w:rsidR="00F918DD" w:rsidRPr="00580FAE">
              <w:rPr>
                <w:noProof/>
                <w:webHidden/>
                <w:lang w:val="en-GB"/>
              </w:rPr>
              <w:fldChar w:fldCharType="end"/>
            </w:r>
          </w:hyperlink>
        </w:p>
        <w:p w14:paraId="46991060" w14:textId="09415CE5" w:rsidR="00F918DD" w:rsidRPr="001A45FE" w:rsidRDefault="001A45FE">
          <w:pPr>
            <w:pStyle w:val="TOC1"/>
            <w:tabs>
              <w:tab w:val="left" w:pos="660"/>
              <w:tab w:val="right" w:leader="dot" w:pos="9016"/>
            </w:tabs>
            <w:rPr>
              <w:rFonts w:eastAsiaTheme="minorEastAsia"/>
              <w:noProof/>
              <w:lang w:val="en-GB" w:eastAsia="en-GB"/>
            </w:rPr>
          </w:pPr>
          <w:hyperlink w:anchor="_Toc55923684" w:history="1">
            <w:r w:rsidR="00F918DD" w:rsidRPr="00580FAE">
              <w:rPr>
                <w:rStyle w:val="Hyperlink"/>
                <w:noProof/>
                <w:lang w:val="en-GB"/>
              </w:rPr>
              <w:t>7.0</w:t>
            </w:r>
            <w:r w:rsidR="00F918DD" w:rsidRPr="001A45FE">
              <w:rPr>
                <w:rFonts w:eastAsiaTheme="minorEastAsia"/>
                <w:noProof/>
                <w:lang w:val="en-GB" w:eastAsia="en-GB"/>
              </w:rPr>
              <w:tab/>
            </w:r>
            <w:r w:rsidR="00F918DD" w:rsidRPr="00580FAE">
              <w:rPr>
                <w:rStyle w:val="Hyperlink"/>
                <w:noProof/>
                <w:lang w:val="en-GB"/>
              </w:rPr>
              <w:t>Matters of Agreement</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_Toc55923684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17</w:t>
            </w:r>
            <w:r w:rsidR="00F918DD" w:rsidRPr="00580FAE">
              <w:rPr>
                <w:noProof/>
                <w:webHidden/>
                <w:lang w:val="en-GB"/>
              </w:rPr>
              <w:fldChar w:fldCharType="end"/>
            </w:r>
          </w:hyperlink>
        </w:p>
        <w:p w14:paraId="79160D29" w14:textId="1E0D6D6F" w:rsidR="00F918DD" w:rsidRPr="001A45FE" w:rsidRDefault="001A45FE">
          <w:pPr>
            <w:pStyle w:val="TOC1"/>
            <w:tabs>
              <w:tab w:val="right" w:leader="dot" w:pos="9016"/>
            </w:tabs>
            <w:rPr>
              <w:rFonts w:eastAsiaTheme="minorEastAsia"/>
              <w:noProof/>
              <w:lang w:val="en-GB" w:eastAsia="en-GB"/>
            </w:rPr>
          </w:pPr>
          <w:hyperlink w:anchor="_Toc55923685" w:history="1">
            <w:r w:rsidR="00F918DD" w:rsidRPr="00580FAE">
              <w:rPr>
                <w:rStyle w:val="Hyperlink"/>
                <w:noProof/>
                <w:lang w:val="en-GB"/>
              </w:rPr>
              <w:t>Relevant Policies</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_Toc55923685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17</w:t>
            </w:r>
            <w:r w:rsidR="00F918DD" w:rsidRPr="00580FAE">
              <w:rPr>
                <w:noProof/>
                <w:webHidden/>
                <w:lang w:val="en-GB"/>
              </w:rPr>
              <w:fldChar w:fldCharType="end"/>
            </w:r>
          </w:hyperlink>
        </w:p>
        <w:p w14:paraId="5E03D960" w14:textId="283AD4B1" w:rsidR="00F918DD" w:rsidRPr="001A45FE" w:rsidRDefault="001A45FE">
          <w:pPr>
            <w:pStyle w:val="TOC1"/>
            <w:tabs>
              <w:tab w:val="right" w:leader="dot" w:pos="9016"/>
            </w:tabs>
            <w:rPr>
              <w:rFonts w:eastAsiaTheme="minorEastAsia"/>
              <w:noProof/>
              <w:lang w:val="en-GB" w:eastAsia="en-GB"/>
            </w:rPr>
          </w:pPr>
          <w:hyperlink w:anchor="_Toc55923686" w:history="1">
            <w:r w:rsidR="00F918DD" w:rsidRPr="00580FAE">
              <w:rPr>
                <w:rStyle w:val="Hyperlink"/>
                <w:noProof/>
                <w:lang w:val="en-GB"/>
              </w:rPr>
              <w:t>National Planning Policy Framework</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_Toc55923686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18</w:t>
            </w:r>
            <w:r w:rsidR="00F918DD" w:rsidRPr="00580FAE">
              <w:rPr>
                <w:noProof/>
                <w:webHidden/>
                <w:lang w:val="en-GB"/>
              </w:rPr>
              <w:fldChar w:fldCharType="end"/>
            </w:r>
          </w:hyperlink>
        </w:p>
        <w:p w14:paraId="54B71EE7" w14:textId="00B951BD" w:rsidR="00F918DD" w:rsidRPr="001A45FE" w:rsidRDefault="001A45FE">
          <w:pPr>
            <w:pStyle w:val="TOC1"/>
            <w:tabs>
              <w:tab w:val="right" w:leader="dot" w:pos="9016"/>
            </w:tabs>
            <w:rPr>
              <w:rFonts w:eastAsiaTheme="minorEastAsia"/>
              <w:noProof/>
              <w:lang w:val="en-GB" w:eastAsia="en-GB"/>
            </w:rPr>
          </w:pPr>
          <w:hyperlink w:anchor="_Toc55923687" w:history="1">
            <w:r w:rsidR="00F918DD" w:rsidRPr="00580FAE">
              <w:rPr>
                <w:rStyle w:val="Hyperlink"/>
                <w:noProof/>
                <w:lang w:val="en-GB"/>
              </w:rPr>
              <w:t>Additional areas of Agreement</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_Toc55923687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18</w:t>
            </w:r>
            <w:r w:rsidR="00F918DD" w:rsidRPr="00580FAE">
              <w:rPr>
                <w:noProof/>
                <w:webHidden/>
                <w:lang w:val="en-GB"/>
              </w:rPr>
              <w:fldChar w:fldCharType="end"/>
            </w:r>
          </w:hyperlink>
        </w:p>
        <w:p w14:paraId="10295465" w14:textId="5FF4655A" w:rsidR="00F918DD" w:rsidRPr="001A45FE" w:rsidRDefault="001A45FE">
          <w:pPr>
            <w:pStyle w:val="TOC1"/>
            <w:tabs>
              <w:tab w:val="left" w:pos="660"/>
              <w:tab w:val="right" w:leader="dot" w:pos="9016"/>
            </w:tabs>
            <w:rPr>
              <w:rFonts w:eastAsiaTheme="minorEastAsia"/>
              <w:noProof/>
              <w:lang w:val="en-GB" w:eastAsia="en-GB"/>
            </w:rPr>
          </w:pPr>
          <w:hyperlink w:anchor="_Toc55923688" w:history="1">
            <w:r w:rsidR="00F918DD" w:rsidRPr="00580FAE">
              <w:rPr>
                <w:rStyle w:val="Hyperlink"/>
                <w:noProof/>
                <w:lang w:val="en-GB"/>
              </w:rPr>
              <w:t>8.0</w:t>
            </w:r>
            <w:r w:rsidR="00F918DD" w:rsidRPr="001A45FE">
              <w:rPr>
                <w:rFonts w:eastAsiaTheme="minorEastAsia"/>
                <w:noProof/>
                <w:lang w:val="en-GB" w:eastAsia="en-GB"/>
              </w:rPr>
              <w:tab/>
            </w:r>
            <w:r w:rsidR="00F918DD" w:rsidRPr="00580FAE">
              <w:rPr>
                <w:rStyle w:val="Hyperlink"/>
                <w:noProof/>
                <w:lang w:val="en-GB"/>
              </w:rPr>
              <w:t>Matters of Disagreement</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_Toc55923688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30</w:t>
            </w:r>
            <w:r w:rsidR="00F918DD" w:rsidRPr="00580FAE">
              <w:rPr>
                <w:noProof/>
                <w:webHidden/>
                <w:lang w:val="en-GB"/>
              </w:rPr>
              <w:fldChar w:fldCharType="end"/>
            </w:r>
          </w:hyperlink>
        </w:p>
        <w:p w14:paraId="1C975D51" w14:textId="0206C99A" w:rsidR="00F918DD" w:rsidRPr="001A45FE" w:rsidRDefault="001A45FE">
          <w:pPr>
            <w:pStyle w:val="TOC1"/>
            <w:tabs>
              <w:tab w:val="right" w:leader="dot" w:pos="9016"/>
            </w:tabs>
            <w:rPr>
              <w:rFonts w:eastAsiaTheme="minorEastAsia"/>
              <w:noProof/>
              <w:lang w:val="en-GB" w:eastAsia="en-GB"/>
            </w:rPr>
          </w:pPr>
          <w:hyperlink w:anchor="_Toc55923689" w:history="1">
            <w:r w:rsidR="00F918DD" w:rsidRPr="00580FAE">
              <w:rPr>
                <w:rStyle w:val="Hyperlink"/>
                <w:noProof/>
                <w:lang w:val="en-GB"/>
              </w:rPr>
              <w:t>Appendix 1: Draft Conditions</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_Toc55923689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31</w:t>
            </w:r>
            <w:r w:rsidR="00F918DD" w:rsidRPr="00580FAE">
              <w:rPr>
                <w:noProof/>
                <w:webHidden/>
                <w:lang w:val="en-GB"/>
              </w:rPr>
              <w:fldChar w:fldCharType="end"/>
            </w:r>
          </w:hyperlink>
        </w:p>
        <w:p w14:paraId="75E3AFDC" w14:textId="5802F589" w:rsidR="00F918DD" w:rsidRPr="001A45FE" w:rsidRDefault="001A45FE">
          <w:pPr>
            <w:pStyle w:val="TOC1"/>
            <w:tabs>
              <w:tab w:val="right" w:leader="dot" w:pos="9016"/>
            </w:tabs>
            <w:rPr>
              <w:rFonts w:eastAsiaTheme="minorEastAsia"/>
              <w:noProof/>
              <w:lang w:val="en-GB" w:eastAsia="en-GB"/>
            </w:rPr>
          </w:pPr>
          <w:hyperlink w:anchor="_Toc55923690" w:history="1">
            <w:r w:rsidR="00F918DD" w:rsidRPr="00580FAE">
              <w:rPr>
                <w:rStyle w:val="Hyperlink"/>
                <w:noProof/>
                <w:lang w:val="en-GB"/>
              </w:rPr>
              <w:t>Appendix 2 – Heads of Terms</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_Toc55923690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40</w:t>
            </w:r>
            <w:r w:rsidR="00F918DD" w:rsidRPr="00580FAE">
              <w:rPr>
                <w:noProof/>
                <w:webHidden/>
                <w:lang w:val="en-GB"/>
              </w:rPr>
              <w:fldChar w:fldCharType="end"/>
            </w:r>
          </w:hyperlink>
        </w:p>
        <w:p w14:paraId="3ADE770B" w14:textId="0189ED91" w:rsidR="00F918DD" w:rsidRPr="001A45FE" w:rsidRDefault="001A45FE">
          <w:pPr>
            <w:pStyle w:val="TOC1"/>
            <w:tabs>
              <w:tab w:val="right" w:leader="dot" w:pos="9016"/>
            </w:tabs>
            <w:rPr>
              <w:rFonts w:eastAsiaTheme="minorEastAsia"/>
              <w:noProof/>
              <w:lang w:val="en-GB" w:eastAsia="en-GB"/>
            </w:rPr>
          </w:pPr>
          <w:hyperlink w:anchor="_Toc55923691" w:history="1">
            <w:r w:rsidR="00F918DD" w:rsidRPr="00580FAE">
              <w:rPr>
                <w:rStyle w:val="Hyperlink"/>
                <w:noProof/>
                <w:lang w:val="en-GB"/>
              </w:rPr>
              <w:t>Appendix 3: Location of Local Wildlife Sites</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_Toc55923691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41</w:t>
            </w:r>
            <w:r w:rsidR="00F918DD" w:rsidRPr="00580FAE">
              <w:rPr>
                <w:noProof/>
                <w:webHidden/>
                <w:lang w:val="en-GB"/>
              </w:rPr>
              <w:fldChar w:fldCharType="end"/>
            </w:r>
          </w:hyperlink>
        </w:p>
        <w:p w14:paraId="0389BF09" w14:textId="719998E7" w:rsidR="00F918DD" w:rsidRPr="001A45FE" w:rsidRDefault="001A45FE">
          <w:pPr>
            <w:pStyle w:val="TOC1"/>
            <w:tabs>
              <w:tab w:val="right" w:leader="dot" w:pos="9016"/>
            </w:tabs>
            <w:rPr>
              <w:rFonts w:eastAsiaTheme="minorEastAsia"/>
              <w:noProof/>
              <w:lang w:val="en-GB" w:eastAsia="en-GB"/>
            </w:rPr>
          </w:pPr>
          <w:hyperlink w:anchor="_Toc55923692" w:history="1">
            <w:r w:rsidR="00F918DD" w:rsidRPr="00580FAE">
              <w:rPr>
                <w:rStyle w:val="Hyperlink"/>
                <w:noProof/>
                <w:lang w:val="en-GB"/>
              </w:rPr>
              <w:t>Appendix 4: Open Space Provision Plan</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_Toc55923692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42</w:t>
            </w:r>
            <w:r w:rsidR="00F918DD" w:rsidRPr="00580FAE">
              <w:rPr>
                <w:noProof/>
                <w:webHidden/>
                <w:lang w:val="en-GB"/>
              </w:rPr>
              <w:fldChar w:fldCharType="end"/>
            </w:r>
          </w:hyperlink>
        </w:p>
        <w:p w14:paraId="56726E2C" w14:textId="0C1F3F6C" w:rsidR="00F918DD" w:rsidRPr="001A45FE" w:rsidRDefault="001A45FE">
          <w:pPr>
            <w:pStyle w:val="TOC1"/>
            <w:tabs>
              <w:tab w:val="right" w:leader="dot" w:pos="9016"/>
            </w:tabs>
            <w:rPr>
              <w:rFonts w:eastAsiaTheme="minorEastAsia"/>
              <w:noProof/>
              <w:lang w:val="en-GB" w:eastAsia="en-GB"/>
            </w:rPr>
          </w:pPr>
          <w:hyperlink w:anchor="_Toc55923693" w:history="1">
            <w:r w:rsidR="00F918DD" w:rsidRPr="00580FAE">
              <w:rPr>
                <w:rStyle w:val="Hyperlink"/>
                <w:noProof/>
                <w:lang w:val="en-GB"/>
              </w:rPr>
              <w:t>Appendix 5: Feasibility Layout</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_Toc55923693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43</w:t>
            </w:r>
            <w:r w:rsidR="00F918DD" w:rsidRPr="00580FAE">
              <w:rPr>
                <w:noProof/>
                <w:webHidden/>
                <w:lang w:val="en-GB"/>
              </w:rPr>
              <w:fldChar w:fldCharType="end"/>
            </w:r>
          </w:hyperlink>
        </w:p>
        <w:p w14:paraId="7EF966C5" w14:textId="589EE1DC" w:rsidR="00F918DD" w:rsidRPr="001A45FE" w:rsidRDefault="001A45FE">
          <w:pPr>
            <w:pStyle w:val="TOC1"/>
            <w:tabs>
              <w:tab w:val="right" w:leader="dot" w:pos="9016"/>
            </w:tabs>
            <w:rPr>
              <w:rFonts w:eastAsiaTheme="minorEastAsia"/>
              <w:noProof/>
              <w:lang w:val="en-GB" w:eastAsia="en-GB"/>
            </w:rPr>
          </w:pPr>
          <w:hyperlink w:anchor="_Toc55923694" w:history="1">
            <w:r w:rsidR="00F918DD" w:rsidRPr="00580FAE">
              <w:rPr>
                <w:rStyle w:val="Hyperlink"/>
                <w:noProof/>
                <w:lang w:val="en-GB"/>
              </w:rPr>
              <w:t>Appendix 6: Masterplan scheme</w:t>
            </w:r>
            <w:r w:rsidR="00F918DD" w:rsidRPr="00580FAE">
              <w:rPr>
                <w:noProof/>
                <w:webHidden/>
                <w:lang w:val="en-GB"/>
              </w:rPr>
              <w:tab/>
            </w:r>
            <w:r w:rsidR="00F918DD" w:rsidRPr="00580FAE">
              <w:rPr>
                <w:noProof/>
                <w:webHidden/>
                <w:lang w:val="en-GB"/>
              </w:rPr>
              <w:fldChar w:fldCharType="begin"/>
            </w:r>
            <w:r w:rsidR="00F918DD" w:rsidRPr="00580FAE">
              <w:rPr>
                <w:noProof/>
                <w:webHidden/>
                <w:lang w:val="en-GB"/>
              </w:rPr>
              <w:instrText xml:space="preserve"> PAGEREF _Toc55923694 \h </w:instrText>
            </w:r>
            <w:r w:rsidR="00F918DD" w:rsidRPr="00580FAE">
              <w:rPr>
                <w:noProof/>
                <w:webHidden/>
                <w:lang w:val="en-GB"/>
              </w:rPr>
            </w:r>
            <w:r w:rsidR="00F918DD" w:rsidRPr="00580FAE">
              <w:rPr>
                <w:noProof/>
                <w:webHidden/>
                <w:lang w:val="en-GB"/>
              </w:rPr>
              <w:fldChar w:fldCharType="separate"/>
            </w:r>
            <w:r w:rsidR="00214C91" w:rsidRPr="00580FAE">
              <w:rPr>
                <w:noProof/>
                <w:webHidden/>
                <w:lang w:val="en-GB"/>
              </w:rPr>
              <w:t>44</w:t>
            </w:r>
            <w:r w:rsidR="00F918DD" w:rsidRPr="00580FAE">
              <w:rPr>
                <w:noProof/>
                <w:webHidden/>
                <w:lang w:val="en-GB"/>
              </w:rPr>
              <w:fldChar w:fldCharType="end"/>
            </w:r>
          </w:hyperlink>
        </w:p>
        <w:p w14:paraId="74A2885B" w14:textId="40E89D23" w:rsidR="00604810" w:rsidRPr="00580FAE" w:rsidRDefault="00604810">
          <w:pPr>
            <w:rPr>
              <w:lang w:val="en-GB"/>
            </w:rPr>
          </w:pPr>
          <w:r w:rsidRPr="00580FAE">
            <w:rPr>
              <w:rFonts w:ascii="Arial" w:hAnsi="Arial" w:cs="Arial"/>
              <w:b/>
              <w:bCs/>
              <w:noProof/>
              <w:lang w:val="en-GB"/>
            </w:rPr>
            <w:fldChar w:fldCharType="end"/>
          </w:r>
        </w:p>
      </w:sdtContent>
    </w:sdt>
    <w:p w14:paraId="3365B1B3" w14:textId="77777777" w:rsidR="00604810" w:rsidRPr="00580FAE" w:rsidRDefault="00604810" w:rsidP="00F54CA7">
      <w:pPr>
        <w:spacing w:after="0" w:line="240" w:lineRule="auto"/>
        <w:ind w:left="640" w:right="-20"/>
        <w:rPr>
          <w:rFonts w:ascii="Verdana" w:eastAsia="Verdana" w:hAnsi="Verdana" w:cs="Verdana"/>
          <w:sz w:val="24"/>
          <w:szCs w:val="24"/>
          <w:lang w:val="en-GB"/>
        </w:rPr>
      </w:pPr>
    </w:p>
    <w:p w14:paraId="7BB388F8" w14:textId="594AE5C2" w:rsidR="00F54CA7" w:rsidRPr="00580FAE" w:rsidRDefault="00F54CA7" w:rsidP="0009019F">
      <w:pPr>
        <w:tabs>
          <w:tab w:val="left" w:pos="1360"/>
        </w:tabs>
        <w:spacing w:after="0" w:line="240" w:lineRule="auto"/>
        <w:ind w:left="1360" w:right="180" w:hanging="720"/>
        <w:rPr>
          <w:rFonts w:ascii="Verdana" w:eastAsia="Verdana" w:hAnsi="Verdana" w:cs="Verdana"/>
          <w:sz w:val="24"/>
          <w:szCs w:val="24"/>
          <w:lang w:val="en-GB"/>
        </w:rPr>
      </w:pPr>
      <w:bookmarkStart w:id="0" w:name="_Hlk47255303"/>
    </w:p>
    <w:bookmarkEnd w:id="0"/>
    <w:p w14:paraId="319A8B41" w14:textId="753D774F" w:rsidR="00F54CA7" w:rsidRPr="00580FAE" w:rsidRDefault="00F54CA7" w:rsidP="00F54CA7">
      <w:pPr>
        <w:spacing w:before="12" w:after="0" w:line="280" w:lineRule="exact"/>
        <w:rPr>
          <w:rFonts w:ascii="Verdana" w:hAnsi="Verdana"/>
          <w:sz w:val="28"/>
          <w:szCs w:val="28"/>
          <w:lang w:val="en-GB"/>
        </w:rPr>
      </w:pPr>
    </w:p>
    <w:p w14:paraId="521703E4" w14:textId="23437732" w:rsidR="00604810" w:rsidRPr="00580FAE" w:rsidRDefault="00604810" w:rsidP="00604810">
      <w:pPr>
        <w:rPr>
          <w:rFonts w:ascii="Verdana" w:hAnsi="Verdana"/>
          <w:sz w:val="28"/>
          <w:szCs w:val="28"/>
          <w:lang w:val="en-GB"/>
        </w:rPr>
      </w:pPr>
    </w:p>
    <w:p w14:paraId="6E408B48" w14:textId="526A7D9B" w:rsidR="00604810" w:rsidRPr="00580FAE" w:rsidRDefault="00604810" w:rsidP="00604810">
      <w:pPr>
        <w:tabs>
          <w:tab w:val="left" w:pos="5805"/>
        </w:tabs>
        <w:rPr>
          <w:rFonts w:ascii="Verdana" w:hAnsi="Verdana"/>
          <w:sz w:val="28"/>
          <w:szCs w:val="28"/>
          <w:lang w:val="en-GB"/>
        </w:rPr>
      </w:pPr>
      <w:r w:rsidRPr="00580FAE">
        <w:rPr>
          <w:rFonts w:ascii="Verdana" w:hAnsi="Verdana"/>
          <w:sz w:val="28"/>
          <w:szCs w:val="28"/>
          <w:lang w:val="en-GB"/>
        </w:rPr>
        <w:tab/>
      </w:r>
    </w:p>
    <w:p w14:paraId="10DD0B84" w14:textId="77777777" w:rsidR="00327C90" w:rsidRPr="00E04C2E" w:rsidRDefault="00327C90" w:rsidP="008403CB">
      <w:pPr>
        <w:pStyle w:val="DLPChapterHeadings10"/>
        <w:ind w:hanging="720"/>
      </w:pPr>
      <w:bookmarkStart w:id="1" w:name="_Toc7766485"/>
      <w:bookmarkStart w:id="2" w:name="_Toc55923672"/>
      <w:r w:rsidRPr="001A45FE">
        <w:t>Statement</w:t>
      </w:r>
      <w:bookmarkEnd w:id="1"/>
      <w:bookmarkEnd w:id="2"/>
    </w:p>
    <w:p w14:paraId="0B0F84B3" w14:textId="04B44733" w:rsidR="00327C90" w:rsidRPr="001A45FE" w:rsidRDefault="00327C90" w:rsidP="004172C4">
      <w:pPr>
        <w:pStyle w:val="DLP11Paragraphs"/>
      </w:pPr>
      <w:r w:rsidRPr="001A45FE">
        <w:t xml:space="preserve">This Statement of Common Ground has been agreed between </w:t>
      </w:r>
      <w:r w:rsidR="0053655B" w:rsidRPr="001A45FE">
        <w:t>Roland Bolton</w:t>
      </w:r>
      <w:r w:rsidRPr="001A45FE">
        <w:t xml:space="preserve"> of DLP Pla</w:t>
      </w:r>
      <w:r w:rsidR="00AC2F7F" w:rsidRPr="001A45FE">
        <w:t>nning Limited on behalf of the A</w:t>
      </w:r>
      <w:r w:rsidRPr="001A45FE">
        <w:t xml:space="preserve">ppellant, </w:t>
      </w:r>
      <w:r w:rsidR="00AC2F7F" w:rsidRPr="001A45FE">
        <w:t>Avant Homes Central</w:t>
      </w:r>
      <w:r w:rsidRPr="001A45FE">
        <w:t xml:space="preserve"> </w:t>
      </w:r>
      <w:r w:rsidR="005567C1" w:rsidRPr="001A45FE">
        <w:t xml:space="preserve">(Avant) </w:t>
      </w:r>
      <w:r w:rsidRPr="001A45FE">
        <w:t xml:space="preserve">and </w:t>
      </w:r>
      <w:r w:rsidR="00C916A7" w:rsidRPr="001A45FE">
        <w:t xml:space="preserve">Sarah </w:t>
      </w:r>
      <w:proofErr w:type="gramStart"/>
      <w:r w:rsidR="00C916A7" w:rsidRPr="001A45FE">
        <w:t xml:space="preserve">Hull </w:t>
      </w:r>
      <w:r w:rsidRPr="001A45FE">
        <w:t xml:space="preserve"> on</w:t>
      </w:r>
      <w:proofErr w:type="gramEnd"/>
      <w:r w:rsidRPr="001A45FE">
        <w:t xml:space="preserve"> behalf of Sheffield City Council </w:t>
      </w:r>
      <w:r w:rsidR="005567C1" w:rsidRPr="001A45FE">
        <w:t xml:space="preserve">(the Council) </w:t>
      </w:r>
      <w:r w:rsidRPr="001A45FE">
        <w:t xml:space="preserve">in respect of </w:t>
      </w:r>
      <w:r w:rsidR="005567C1" w:rsidRPr="001A45FE">
        <w:t xml:space="preserve">an </w:t>
      </w:r>
      <w:r w:rsidRPr="001A45FE">
        <w:t xml:space="preserve">appeal </w:t>
      </w:r>
      <w:r w:rsidR="005567C1" w:rsidRPr="001A45FE">
        <w:t xml:space="preserve">relating to </w:t>
      </w:r>
      <w:r w:rsidR="00AC2F7F" w:rsidRPr="001A45FE">
        <w:t xml:space="preserve">land off </w:t>
      </w:r>
      <w:proofErr w:type="spellStart"/>
      <w:r w:rsidR="00AC2F7F" w:rsidRPr="001A45FE">
        <w:t>Moorthorpe</w:t>
      </w:r>
      <w:proofErr w:type="spellEnd"/>
      <w:r w:rsidR="00AC2F7F" w:rsidRPr="001A45FE">
        <w:t xml:space="preserve"> Way, Sheffield</w:t>
      </w:r>
      <w:r w:rsidRPr="001A45FE">
        <w:t>.</w:t>
      </w:r>
    </w:p>
    <w:p w14:paraId="6D626DEA" w14:textId="36B681F9" w:rsidR="00327C90" w:rsidRPr="001A45FE" w:rsidRDefault="00327C90" w:rsidP="00327C90">
      <w:pPr>
        <w:pStyle w:val="DLP11Paragraphs"/>
      </w:pPr>
      <w:r w:rsidRPr="001A45FE">
        <w:t xml:space="preserve">The purpose of this Statement of Common Ground is to inform the Inspector and other parties about the areas of agreement between </w:t>
      </w:r>
      <w:r w:rsidR="005567C1" w:rsidRPr="001A45FE">
        <w:t>the</w:t>
      </w:r>
      <w:r w:rsidRPr="001A45FE">
        <w:t xml:space="preserve"> Council and </w:t>
      </w:r>
      <w:r w:rsidR="00AC2F7F" w:rsidRPr="001A45FE">
        <w:t>Avant i</w:t>
      </w:r>
      <w:r w:rsidRPr="001A45FE">
        <w:t xml:space="preserve">n the appeal </w:t>
      </w:r>
      <w:r w:rsidR="00A0708B" w:rsidRPr="001A45FE">
        <w:t xml:space="preserve">against the refusal of an application </w:t>
      </w:r>
      <w:r w:rsidRPr="001A45FE">
        <w:t xml:space="preserve">for the development of </w:t>
      </w:r>
      <w:r w:rsidR="00AC2F7F" w:rsidRPr="001A45FE">
        <w:t xml:space="preserve">74 dwellings, formation of access road, associated landscape works, open space </w:t>
      </w:r>
      <w:proofErr w:type="gramStart"/>
      <w:r w:rsidR="00AC2F7F" w:rsidRPr="001A45FE">
        <w:t>works</w:t>
      </w:r>
      <w:proofErr w:type="gramEnd"/>
      <w:r w:rsidR="00AC2F7F" w:rsidRPr="001A45FE">
        <w:t xml:space="preserve"> and flood storage works </w:t>
      </w:r>
      <w:r w:rsidRPr="001A45FE">
        <w:t>(</w:t>
      </w:r>
      <w:r w:rsidR="00AC2F7F" w:rsidRPr="001A45FE">
        <w:t>19/03143/FUL</w:t>
      </w:r>
      <w:r w:rsidRPr="001A45FE">
        <w:t>).</w:t>
      </w:r>
      <w:r w:rsidR="00102468" w:rsidRPr="001A45FE">
        <w:t xml:space="preserve"> </w:t>
      </w:r>
      <w:r w:rsidR="00FE37D8" w:rsidRPr="001A45FE">
        <w:t xml:space="preserve">It is noted that the number of units has been reduced to 72 </w:t>
      </w:r>
      <w:proofErr w:type="gramStart"/>
      <w:r w:rsidR="00FE37D8" w:rsidRPr="001A45FE">
        <w:t>as a result of</w:t>
      </w:r>
      <w:proofErr w:type="gramEnd"/>
      <w:r w:rsidR="00FE37D8" w:rsidRPr="001A45FE">
        <w:t xml:space="preserve"> changes made prior to the submission of evidence.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5250"/>
      </w:tblGrid>
      <w:tr w:rsidR="00327C90" w:rsidRPr="001A45FE" w14:paraId="431285DF" w14:textId="77777777" w:rsidTr="004172C4">
        <w:trPr>
          <w:trHeight w:val="728"/>
        </w:trPr>
        <w:tc>
          <w:tcPr>
            <w:tcW w:w="3006" w:type="dxa"/>
            <w:shd w:val="clear" w:color="auto" w:fill="auto"/>
          </w:tcPr>
          <w:p w14:paraId="741F8E42" w14:textId="77777777" w:rsidR="00327C90" w:rsidRPr="00580FAE" w:rsidRDefault="00327C90" w:rsidP="004172C4">
            <w:pPr>
              <w:spacing w:before="120"/>
              <w:jc w:val="both"/>
              <w:rPr>
                <w:rFonts w:ascii="Arial" w:hAnsi="Arial" w:cs="Arial"/>
                <w:b/>
                <w:color w:val="000000"/>
                <w:lang w:val="en-GB"/>
              </w:rPr>
            </w:pPr>
            <w:r w:rsidRPr="00580FAE">
              <w:rPr>
                <w:rFonts w:ascii="Arial" w:hAnsi="Arial" w:cs="Arial"/>
                <w:b/>
                <w:color w:val="000000"/>
                <w:lang w:val="en-GB"/>
              </w:rPr>
              <w:t>Signed on behalf of the Appellant</w:t>
            </w:r>
          </w:p>
        </w:tc>
        <w:tc>
          <w:tcPr>
            <w:tcW w:w="5386" w:type="dxa"/>
            <w:shd w:val="clear" w:color="auto" w:fill="auto"/>
          </w:tcPr>
          <w:p w14:paraId="79A17BAD" w14:textId="77777777" w:rsidR="00327C90" w:rsidRPr="00580FAE" w:rsidRDefault="00327C90" w:rsidP="004172C4">
            <w:pPr>
              <w:spacing w:before="120"/>
              <w:jc w:val="both"/>
              <w:rPr>
                <w:rFonts w:ascii="Arial" w:hAnsi="Arial" w:cs="Arial"/>
                <w:color w:val="000000"/>
                <w:lang w:val="en-GB"/>
              </w:rPr>
            </w:pPr>
          </w:p>
        </w:tc>
      </w:tr>
      <w:tr w:rsidR="00327C90" w:rsidRPr="001A45FE" w14:paraId="08351DBB" w14:textId="77777777" w:rsidTr="004172C4">
        <w:tc>
          <w:tcPr>
            <w:tcW w:w="3006" w:type="dxa"/>
            <w:shd w:val="clear" w:color="auto" w:fill="auto"/>
          </w:tcPr>
          <w:p w14:paraId="38A696C0" w14:textId="77777777" w:rsidR="00327C90" w:rsidRPr="00580FAE" w:rsidRDefault="00327C90" w:rsidP="004172C4">
            <w:pPr>
              <w:spacing w:before="120"/>
              <w:jc w:val="both"/>
              <w:rPr>
                <w:rFonts w:ascii="Arial" w:hAnsi="Arial" w:cs="Arial"/>
                <w:b/>
                <w:color w:val="000000"/>
                <w:lang w:val="en-GB"/>
              </w:rPr>
            </w:pPr>
            <w:r w:rsidRPr="00580FAE">
              <w:rPr>
                <w:rFonts w:ascii="Arial" w:hAnsi="Arial" w:cs="Arial"/>
                <w:b/>
                <w:color w:val="000000"/>
                <w:lang w:val="en-GB"/>
              </w:rPr>
              <w:t>Name</w:t>
            </w:r>
          </w:p>
        </w:tc>
        <w:tc>
          <w:tcPr>
            <w:tcW w:w="5386" w:type="dxa"/>
            <w:shd w:val="clear" w:color="auto" w:fill="auto"/>
          </w:tcPr>
          <w:p w14:paraId="69F21C50" w14:textId="37DF8166" w:rsidR="00327C90" w:rsidRPr="00580FAE" w:rsidRDefault="0053655B" w:rsidP="004172C4">
            <w:pPr>
              <w:spacing w:before="120"/>
              <w:jc w:val="both"/>
              <w:rPr>
                <w:rFonts w:ascii="Arial" w:hAnsi="Arial" w:cs="Arial"/>
                <w:color w:val="000000"/>
                <w:lang w:val="en-GB"/>
              </w:rPr>
            </w:pPr>
            <w:r w:rsidRPr="00580FAE">
              <w:rPr>
                <w:rFonts w:ascii="Arial" w:hAnsi="Arial" w:cs="Arial"/>
                <w:color w:val="000000"/>
                <w:lang w:val="en-GB"/>
              </w:rPr>
              <w:t xml:space="preserve">Roland Bolton </w:t>
            </w:r>
            <w:proofErr w:type="spellStart"/>
            <w:r w:rsidR="00327C90" w:rsidRPr="00580FAE">
              <w:rPr>
                <w:rFonts w:ascii="Arial" w:hAnsi="Arial" w:cs="Arial"/>
                <w:color w:val="000000"/>
                <w:lang w:val="en-GB"/>
              </w:rPr>
              <w:t>MRTPI</w:t>
            </w:r>
            <w:proofErr w:type="spellEnd"/>
          </w:p>
        </w:tc>
      </w:tr>
      <w:tr w:rsidR="00327C90" w:rsidRPr="001A45FE" w14:paraId="3E97EAC7" w14:textId="77777777" w:rsidTr="004172C4">
        <w:tc>
          <w:tcPr>
            <w:tcW w:w="3006" w:type="dxa"/>
            <w:shd w:val="clear" w:color="auto" w:fill="auto"/>
          </w:tcPr>
          <w:p w14:paraId="78C23B4A" w14:textId="77777777" w:rsidR="00327C90" w:rsidRPr="00580FAE" w:rsidRDefault="00327C90" w:rsidP="004172C4">
            <w:pPr>
              <w:spacing w:before="120"/>
              <w:jc w:val="both"/>
              <w:rPr>
                <w:rFonts w:ascii="Arial" w:hAnsi="Arial" w:cs="Arial"/>
                <w:b/>
                <w:color w:val="000000"/>
                <w:lang w:val="en-GB"/>
              </w:rPr>
            </w:pPr>
            <w:r w:rsidRPr="00580FAE">
              <w:rPr>
                <w:rFonts w:ascii="Arial" w:hAnsi="Arial" w:cs="Arial"/>
                <w:b/>
                <w:color w:val="000000"/>
                <w:lang w:val="en-GB"/>
              </w:rPr>
              <w:t>Position</w:t>
            </w:r>
          </w:p>
        </w:tc>
        <w:tc>
          <w:tcPr>
            <w:tcW w:w="5386" w:type="dxa"/>
            <w:shd w:val="clear" w:color="auto" w:fill="auto"/>
          </w:tcPr>
          <w:p w14:paraId="4E69741A" w14:textId="2BA6C9DE" w:rsidR="00327C90" w:rsidRPr="00580FAE" w:rsidRDefault="0053655B" w:rsidP="00327C90">
            <w:pPr>
              <w:spacing w:before="120"/>
              <w:jc w:val="both"/>
              <w:rPr>
                <w:rFonts w:ascii="Arial" w:hAnsi="Arial" w:cs="Arial"/>
                <w:color w:val="000000"/>
                <w:lang w:val="en-GB"/>
              </w:rPr>
            </w:pPr>
            <w:r w:rsidRPr="00580FAE">
              <w:rPr>
                <w:rFonts w:ascii="Arial" w:hAnsi="Arial" w:cs="Arial"/>
                <w:color w:val="000000"/>
                <w:lang w:val="en-GB"/>
              </w:rPr>
              <w:t xml:space="preserve">Senior </w:t>
            </w:r>
            <w:r w:rsidR="00327C90" w:rsidRPr="00580FAE">
              <w:rPr>
                <w:rFonts w:ascii="Arial" w:hAnsi="Arial" w:cs="Arial"/>
                <w:color w:val="000000"/>
                <w:lang w:val="en-GB"/>
              </w:rPr>
              <w:t>Director, DLP Planning Ltd</w:t>
            </w:r>
          </w:p>
        </w:tc>
      </w:tr>
      <w:tr w:rsidR="00327C90" w:rsidRPr="001A45FE" w14:paraId="43B0084D" w14:textId="77777777" w:rsidTr="004172C4">
        <w:tc>
          <w:tcPr>
            <w:tcW w:w="3006" w:type="dxa"/>
            <w:shd w:val="clear" w:color="auto" w:fill="auto"/>
          </w:tcPr>
          <w:p w14:paraId="6516AC42" w14:textId="77777777" w:rsidR="00327C90" w:rsidRPr="00580FAE" w:rsidRDefault="00327C90" w:rsidP="004172C4">
            <w:pPr>
              <w:spacing w:before="120"/>
              <w:jc w:val="both"/>
              <w:rPr>
                <w:rFonts w:ascii="Arial" w:hAnsi="Arial" w:cs="Arial"/>
                <w:b/>
                <w:color w:val="000000"/>
                <w:lang w:val="en-GB"/>
              </w:rPr>
            </w:pPr>
            <w:r w:rsidRPr="00580FAE">
              <w:rPr>
                <w:rFonts w:ascii="Arial" w:hAnsi="Arial" w:cs="Arial"/>
                <w:b/>
                <w:color w:val="000000"/>
                <w:lang w:val="en-GB"/>
              </w:rPr>
              <w:t>Date</w:t>
            </w:r>
          </w:p>
        </w:tc>
        <w:tc>
          <w:tcPr>
            <w:tcW w:w="5386" w:type="dxa"/>
            <w:shd w:val="clear" w:color="auto" w:fill="auto"/>
          </w:tcPr>
          <w:p w14:paraId="31DB4342" w14:textId="77777777" w:rsidR="00327C90" w:rsidRPr="00580FAE" w:rsidRDefault="00327C90" w:rsidP="004172C4">
            <w:pPr>
              <w:spacing w:before="120"/>
              <w:jc w:val="both"/>
              <w:rPr>
                <w:rFonts w:ascii="Arial" w:hAnsi="Arial" w:cs="Arial"/>
                <w:color w:val="000000"/>
                <w:lang w:val="en-GB"/>
              </w:rPr>
            </w:pPr>
          </w:p>
        </w:tc>
      </w:tr>
    </w:tbl>
    <w:p w14:paraId="533B5D32" w14:textId="77777777" w:rsidR="00327C90" w:rsidRPr="001A45FE" w:rsidRDefault="00327C90" w:rsidP="00327C90">
      <w:pPr>
        <w:pStyle w:val="DLP11Paragraphs"/>
        <w:numPr>
          <w:ilvl w:val="0"/>
          <w:numId w:val="0"/>
        </w:numPr>
        <w:ind w:left="737"/>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5250"/>
      </w:tblGrid>
      <w:tr w:rsidR="00327C90" w:rsidRPr="001A45FE" w14:paraId="0328E5B5" w14:textId="77777777" w:rsidTr="004172C4">
        <w:tc>
          <w:tcPr>
            <w:tcW w:w="3006" w:type="dxa"/>
            <w:shd w:val="clear" w:color="auto" w:fill="auto"/>
          </w:tcPr>
          <w:p w14:paraId="27731E3C" w14:textId="77777777" w:rsidR="00327C90" w:rsidRPr="00580FAE" w:rsidRDefault="00327C90" w:rsidP="00327C90">
            <w:pPr>
              <w:spacing w:before="120"/>
              <w:jc w:val="both"/>
              <w:rPr>
                <w:rFonts w:ascii="Arial" w:hAnsi="Arial" w:cs="Arial"/>
                <w:b/>
                <w:color w:val="000000"/>
                <w:lang w:val="en-GB"/>
              </w:rPr>
            </w:pPr>
            <w:r w:rsidRPr="00580FAE">
              <w:rPr>
                <w:rFonts w:ascii="Arial" w:hAnsi="Arial" w:cs="Arial"/>
                <w:b/>
                <w:color w:val="000000"/>
                <w:lang w:val="en-GB"/>
              </w:rPr>
              <w:t>Signed on behalf of Sheffield City Council</w:t>
            </w:r>
          </w:p>
        </w:tc>
        <w:tc>
          <w:tcPr>
            <w:tcW w:w="5381" w:type="dxa"/>
            <w:shd w:val="clear" w:color="auto" w:fill="auto"/>
          </w:tcPr>
          <w:p w14:paraId="065B99D3" w14:textId="77777777" w:rsidR="00327C90" w:rsidRPr="00580FAE" w:rsidRDefault="00327C90" w:rsidP="004172C4">
            <w:pPr>
              <w:spacing w:before="120"/>
              <w:jc w:val="both"/>
              <w:rPr>
                <w:rFonts w:ascii="Arial" w:hAnsi="Arial" w:cs="Arial"/>
                <w:color w:val="000000"/>
                <w:lang w:val="en-GB"/>
              </w:rPr>
            </w:pPr>
          </w:p>
        </w:tc>
      </w:tr>
      <w:tr w:rsidR="00327C90" w:rsidRPr="001A45FE" w14:paraId="2814AA66" w14:textId="77777777" w:rsidTr="004172C4">
        <w:tc>
          <w:tcPr>
            <w:tcW w:w="3006" w:type="dxa"/>
            <w:shd w:val="clear" w:color="auto" w:fill="auto"/>
          </w:tcPr>
          <w:p w14:paraId="5301111E" w14:textId="77777777" w:rsidR="00327C90" w:rsidRPr="00580FAE" w:rsidRDefault="00327C90" w:rsidP="004172C4">
            <w:pPr>
              <w:spacing w:before="120"/>
              <w:jc w:val="both"/>
              <w:rPr>
                <w:rFonts w:ascii="Arial" w:hAnsi="Arial" w:cs="Arial"/>
                <w:b/>
                <w:color w:val="000000"/>
                <w:lang w:val="en-GB"/>
              </w:rPr>
            </w:pPr>
            <w:r w:rsidRPr="00580FAE">
              <w:rPr>
                <w:rFonts w:ascii="Arial" w:hAnsi="Arial" w:cs="Arial"/>
                <w:b/>
                <w:color w:val="000000"/>
                <w:lang w:val="en-GB"/>
              </w:rPr>
              <w:t>Name</w:t>
            </w:r>
          </w:p>
        </w:tc>
        <w:tc>
          <w:tcPr>
            <w:tcW w:w="5381" w:type="dxa"/>
            <w:shd w:val="clear" w:color="auto" w:fill="auto"/>
          </w:tcPr>
          <w:p w14:paraId="6AFA86DD" w14:textId="3E3A8793" w:rsidR="00327C90" w:rsidRPr="00580FAE" w:rsidRDefault="00A8071E" w:rsidP="004172C4">
            <w:pPr>
              <w:spacing w:before="120"/>
              <w:jc w:val="both"/>
              <w:rPr>
                <w:rFonts w:ascii="Arial" w:hAnsi="Arial" w:cs="Arial"/>
                <w:i/>
                <w:color w:val="000000"/>
                <w:lang w:val="en-GB"/>
              </w:rPr>
            </w:pPr>
            <w:r w:rsidRPr="00580FAE">
              <w:rPr>
                <w:rFonts w:ascii="Arial" w:hAnsi="Arial" w:cs="Arial"/>
                <w:i/>
                <w:color w:val="000000"/>
                <w:lang w:val="en-GB"/>
              </w:rPr>
              <w:t>Sarah Hull</w:t>
            </w:r>
          </w:p>
        </w:tc>
      </w:tr>
      <w:tr w:rsidR="00327C90" w:rsidRPr="001A45FE" w14:paraId="68BB55C8" w14:textId="77777777" w:rsidTr="004172C4">
        <w:tc>
          <w:tcPr>
            <w:tcW w:w="3006" w:type="dxa"/>
            <w:shd w:val="clear" w:color="auto" w:fill="auto"/>
          </w:tcPr>
          <w:p w14:paraId="3BD9C3ED" w14:textId="77777777" w:rsidR="00327C90" w:rsidRPr="00580FAE" w:rsidRDefault="00327C90" w:rsidP="004172C4">
            <w:pPr>
              <w:spacing w:before="120"/>
              <w:jc w:val="both"/>
              <w:rPr>
                <w:rFonts w:ascii="Arial" w:hAnsi="Arial" w:cs="Arial"/>
                <w:b/>
                <w:color w:val="000000"/>
                <w:lang w:val="en-GB"/>
              </w:rPr>
            </w:pPr>
            <w:r w:rsidRPr="00580FAE">
              <w:rPr>
                <w:rFonts w:ascii="Arial" w:hAnsi="Arial" w:cs="Arial"/>
                <w:b/>
                <w:color w:val="000000"/>
                <w:lang w:val="en-GB"/>
              </w:rPr>
              <w:t>Position</w:t>
            </w:r>
          </w:p>
        </w:tc>
        <w:tc>
          <w:tcPr>
            <w:tcW w:w="5381" w:type="dxa"/>
            <w:shd w:val="clear" w:color="auto" w:fill="auto"/>
          </w:tcPr>
          <w:p w14:paraId="2C3E2FC5" w14:textId="666FEE1D" w:rsidR="00327C90" w:rsidRPr="00580FAE" w:rsidRDefault="00A8071E" w:rsidP="00327C90">
            <w:pPr>
              <w:spacing w:before="120"/>
              <w:jc w:val="both"/>
              <w:rPr>
                <w:rFonts w:ascii="Arial" w:hAnsi="Arial" w:cs="Arial"/>
                <w:i/>
                <w:color w:val="000000"/>
                <w:lang w:val="en-GB"/>
              </w:rPr>
            </w:pPr>
            <w:r w:rsidRPr="00580FAE">
              <w:rPr>
                <w:rFonts w:ascii="Arial" w:hAnsi="Arial" w:cs="Arial"/>
                <w:i/>
                <w:color w:val="000000"/>
                <w:lang w:val="en-GB"/>
              </w:rPr>
              <w:t>Principal Planning Officer</w:t>
            </w:r>
            <w:r w:rsidR="00327C90" w:rsidRPr="00580FAE">
              <w:rPr>
                <w:rFonts w:ascii="Arial" w:hAnsi="Arial" w:cs="Arial"/>
                <w:i/>
                <w:color w:val="000000"/>
                <w:lang w:val="en-GB"/>
              </w:rPr>
              <w:t xml:space="preserve"> </w:t>
            </w:r>
          </w:p>
        </w:tc>
      </w:tr>
      <w:tr w:rsidR="00327C90" w:rsidRPr="001A45FE" w14:paraId="13100A41" w14:textId="77777777" w:rsidTr="004172C4">
        <w:tc>
          <w:tcPr>
            <w:tcW w:w="3006" w:type="dxa"/>
            <w:shd w:val="clear" w:color="auto" w:fill="auto"/>
          </w:tcPr>
          <w:p w14:paraId="75D6C2DA" w14:textId="77777777" w:rsidR="00327C90" w:rsidRPr="00580FAE" w:rsidRDefault="00327C90" w:rsidP="004172C4">
            <w:pPr>
              <w:spacing w:before="120"/>
              <w:jc w:val="both"/>
              <w:rPr>
                <w:rFonts w:ascii="Arial" w:hAnsi="Arial" w:cs="Arial"/>
                <w:b/>
                <w:color w:val="000000"/>
                <w:lang w:val="en-GB"/>
              </w:rPr>
            </w:pPr>
            <w:r w:rsidRPr="00580FAE">
              <w:rPr>
                <w:rFonts w:ascii="Arial" w:hAnsi="Arial" w:cs="Arial"/>
                <w:b/>
                <w:color w:val="000000"/>
                <w:lang w:val="en-GB"/>
              </w:rPr>
              <w:t>Date</w:t>
            </w:r>
          </w:p>
        </w:tc>
        <w:tc>
          <w:tcPr>
            <w:tcW w:w="5381" w:type="dxa"/>
            <w:shd w:val="clear" w:color="auto" w:fill="auto"/>
          </w:tcPr>
          <w:p w14:paraId="4AFE264C" w14:textId="77777777" w:rsidR="00327C90" w:rsidRPr="00580FAE" w:rsidRDefault="00327C90" w:rsidP="004172C4">
            <w:pPr>
              <w:spacing w:before="120"/>
              <w:jc w:val="both"/>
              <w:rPr>
                <w:rFonts w:ascii="Arial" w:hAnsi="Arial" w:cs="Arial"/>
                <w:color w:val="000000"/>
                <w:lang w:val="en-GB"/>
              </w:rPr>
            </w:pPr>
          </w:p>
        </w:tc>
      </w:tr>
    </w:tbl>
    <w:p w14:paraId="69660E84" w14:textId="77777777" w:rsidR="00327C90" w:rsidRPr="001A45FE" w:rsidRDefault="00327C90" w:rsidP="00327C90">
      <w:pPr>
        <w:pStyle w:val="DLP11Paragraphs"/>
        <w:numPr>
          <w:ilvl w:val="0"/>
          <w:numId w:val="0"/>
        </w:numPr>
        <w:ind w:left="737"/>
      </w:pPr>
    </w:p>
    <w:p w14:paraId="0B47D2EB" w14:textId="77777777" w:rsidR="00327C90" w:rsidRPr="00E04C2E" w:rsidRDefault="00327C90" w:rsidP="008403CB">
      <w:pPr>
        <w:pStyle w:val="DLPChapterHeadings10"/>
        <w:ind w:hanging="720"/>
      </w:pPr>
      <w:bookmarkStart w:id="3" w:name="_Toc7766486"/>
      <w:bookmarkStart w:id="4" w:name="_Toc55923673"/>
      <w:r w:rsidRPr="001A45FE">
        <w:t>Introduction</w:t>
      </w:r>
      <w:bookmarkEnd w:id="3"/>
      <w:bookmarkEnd w:id="4"/>
    </w:p>
    <w:p w14:paraId="5D73499A" w14:textId="77777777" w:rsidR="00425A74" w:rsidRPr="001A45FE" w:rsidRDefault="00197747" w:rsidP="00327C90">
      <w:pPr>
        <w:pStyle w:val="DLP21Paragraphs"/>
      </w:pPr>
      <w:r w:rsidRPr="001A45FE">
        <w:t xml:space="preserve">Sheffield City Council has </w:t>
      </w:r>
      <w:r w:rsidR="00AC2F7F" w:rsidRPr="001A45FE">
        <w:t xml:space="preserve">refused </w:t>
      </w:r>
      <w:r w:rsidRPr="001A45FE">
        <w:t>t</w:t>
      </w:r>
      <w:r w:rsidR="00327C90" w:rsidRPr="001A45FE">
        <w:t>he application which is the subject of this appeal (</w:t>
      </w:r>
      <w:r w:rsidRPr="001A45FE">
        <w:t>1</w:t>
      </w:r>
      <w:r w:rsidR="00AC2F7F" w:rsidRPr="001A45FE">
        <w:t>9/03143/FUL</w:t>
      </w:r>
      <w:r w:rsidRPr="001A45FE">
        <w:t xml:space="preserve">). </w:t>
      </w:r>
    </w:p>
    <w:p w14:paraId="2ADB76AF" w14:textId="580A4BF1" w:rsidR="00327C90" w:rsidRPr="001A45FE" w:rsidRDefault="00197747" w:rsidP="00425A74">
      <w:pPr>
        <w:pStyle w:val="DLP21Paragraphs"/>
      </w:pPr>
      <w:r w:rsidRPr="001A45FE">
        <w:t xml:space="preserve">The application was validated on </w:t>
      </w:r>
      <w:r w:rsidR="00AC2F7F" w:rsidRPr="001A45FE">
        <w:t>6</w:t>
      </w:r>
      <w:r w:rsidR="00AC2F7F" w:rsidRPr="001A45FE">
        <w:rPr>
          <w:vertAlign w:val="superscript"/>
        </w:rPr>
        <w:t>th</w:t>
      </w:r>
      <w:r w:rsidR="00AC2F7F" w:rsidRPr="001A45FE">
        <w:t xml:space="preserve"> September 2019</w:t>
      </w:r>
      <w:r w:rsidRPr="001A45FE">
        <w:t xml:space="preserve"> and </w:t>
      </w:r>
      <w:r w:rsidR="00425A74" w:rsidRPr="001A45FE">
        <w:t xml:space="preserve">the original </w:t>
      </w:r>
      <w:r w:rsidR="00A8071E" w:rsidRPr="001A45FE">
        <w:t xml:space="preserve">statutory </w:t>
      </w:r>
      <w:r w:rsidR="00425A74" w:rsidRPr="001A45FE">
        <w:t>determination</w:t>
      </w:r>
      <w:r w:rsidR="00AC2F7F" w:rsidRPr="001A45FE">
        <w:t xml:space="preserve"> date for the application was 6</w:t>
      </w:r>
      <w:r w:rsidR="00AC2F7F" w:rsidRPr="001A45FE">
        <w:rPr>
          <w:vertAlign w:val="superscript"/>
        </w:rPr>
        <w:t>th</w:t>
      </w:r>
      <w:r w:rsidR="00AC2F7F" w:rsidRPr="001A45FE">
        <w:t xml:space="preserve"> December 2019</w:t>
      </w:r>
      <w:r w:rsidR="00425A74" w:rsidRPr="001A45FE">
        <w:t>. T</w:t>
      </w:r>
      <w:r w:rsidRPr="001A45FE">
        <w:t xml:space="preserve">he </w:t>
      </w:r>
      <w:r w:rsidR="00AC2F7F" w:rsidRPr="001A45FE">
        <w:t>application was refused by Members of the Planning Committee at a virtual meeting on 2</w:t>
      </w:r>
      <w:r w:rsidR="00AC2F7F" w:rsidRPr="001A45FE">
        <w:rPr>
          <w:vertAlign w:val="superscript"/>
        </w:rPr>
        <w:t>nd</w:t>
      </w:r>
      <w:r w:rsidR="00AC2F7F" w:rsidRPr="001A45FE">
        <w:t xml:space="preserve"> June 2020</w:t>
      </w:r>
      <w:r w:rsidR="00327C90" w:rsidRPr="001A45FE">
        <w:t>.</w:t>
      </w:r>
    </w:p>
    <w:p w14:paraId="4064D3F7" w14:textId="77777777" w:rsidR="00327C90" w:rsidRPr="001A45FE" w:rsidRDefault="00327C90" w:rsidP="00327C90">
      <w:pPr>
        <w:pStyle w:val="DLP21Paragraphs"/>
      </w:pPr>
      <w:r w:rsidRPr="001A45FE">
        <w:t xml:space="preserve">The application sought </w:t>
      </w:r>
      <w:r w:rsidR="00AC2F7F" w:rsidRPr="001A45FE">
        <w:t>full</w:t>
      </w:r>
      <w:r w:rsidRPr="001A45FE">
        <w:t xml:space="preserve"> planning permission for residential development </w:t>
      </w:r>
      <w:r w:rsidR="00197747" w:rsidRPr="001A45FE">
        <w:t>of</w:t>
      </w:r>
      <w:r w:rsidRPr="001A45FE">
        <w:t xml:space="preserve"> land </w:t>
      </w:r>
      <w:r w:rsidR="00AC2F7F" w:rsidRPr="001A45FE">
        <w:t xml:space="preserve">off </w:t>
      </w:r>
      <w:proofErr w:type="spellStart"/>
      <w:r w:rsidR="00AC2F7F" w:rsidRPr="001A45FE">
        <w:t>Moorthorpe</w:t>
      </w:r>
      <w:proofErr w:type="spellEnd"/>
      <w:r w:rsidR="00AC2F7F" w:rsidRPr="001A45FE">
        <w:t xml:space="preserve"> Way, Sheffield</w:t>
      </w:r>
      <w:r w:rsidR="00197747" w:rsidRPr="001A45FE">
        <w:t xml:space="preserve">. </w:t>
      </w:r>
      <w:r w:rsidRPr="001A45FE">
        <w:t>The proposal was described as the following:</w:t>
      </w:r>
    </w:p>
    <w:p w14:paraId="77249400" w14:textId="77777777" w:rsidR="00197747" w:rsidRPr="001A45FE" w:rsidRDefault="00197747" w:rsidP="00942444">
      <w:pPr>
        <w:widowControl/>
        <w:autoSpaceDE w:val="0"/>
        <w:autoSpaceDN w:val="0"/>
        <w:adjustRightInd w:val="0"/>
        <w:spacing w:after="0" w:line="240" w:lineRule="auto"/>
        <w:ind w:left="720"/>
        <w:jc w:val="both"/>
        <w:rPr>
          <w:rFonts w:ascii="Arial" w:hAnsi="Arial" w:cs="Arial"/>
          <w:i/>
          <w:lang w:val="en-GB"/>
        </w:rPr>
      </w:pPr>
      <w:r w:rsidRPr="00580FAE">
        <w:rPr>
          <w:rFonts w:ascii="Arial" w:hAnsi="Arial" w:cs="Arial"/>
          <w:i/>
          <w:lang w:val="en-GB"/>
        </w:rPr>
        <w:t>“</w:t>
      </w:r>
      <w:r w:rsidR="00AC2F7F" w:rsidRPr="001A45FE">
        <w:rPr>
          <w:rFonts w:ascii="Arial" w:hAnsi="Arial" w:cs="Arial"/>
          <w:i/>
          <w:lang w:val="en-GB"/>
        </w:rPr>
        <w:t>Er</w:t>
      </w:r>
      <w:r w:rsidR="00AC2F7F" w:rsidRPr="00E04C2E">
        <w:rPr>
          <w:rFonts w:ascii="Arial" w:hAnsi="Arial" w:cs="Arial"/>
          <w:i/>
          <w:lang w:val="en-GB"/>
        </w:rPr>
        <w:t xml:space="preserve">ection of </w:t>
      </w:r>
      <w:proofErr w:type="spellStart"/>
      <w:r w:rsidR="00AC2F7F" w:rsidRPr="00E04C2E">
        <w:rPr>
          <w:rFonts w:ascii="Arial" w:hAnsi="Arial" w:cs="Arial"/>
          <w:i/>
          <w:lang w:val="en-GB"/>
        </w:rPr>
        <w:t>74no</w:t>
      </w:r>
      <w:proofErr w:type="spellEnd"/>
      <w:r w:rsidR="00AC2F7F" w:rsidRPr="00E04C2E">
        <w:rPr>
          <w:rFonts w:ascii="Arial" w:hAnsi="Arial" w:cs="Arial"/>
          <w:i/>
          <w:lang w:val="en-GB"/>
        </w:rPr>
        <w:t>. dwellings, formation of access road, associated</w:t>
      </w:r>
      <w:r w:rsidR="00AC2F7F" w:rsidRPr="001A45FE">
        <w:rPr>
          <w:rFonts w:ascii="Arial" w:hAnsi="Arial" w:cs="Arial"/>
          <w:i/>
          <w:lang w:val="en-GB"/>
        </w:rPr>
        <w:t xml:space="preserve"> landscaping works, open space works and flood storage </w:t>
      </w:r>
      <w:proofErr w:type="gramStart"/>
      <w:r w:rsidR="00AC2F7F" w:rsidRPr="001A45FE">
        <w:rPr>
          <w:rFonts w:ascii="Arial" w:hAnsi="Arial" w:cs="Arial"/>
          <w:i/>
          <w:lang w:val="en-GB"/>
        </w:rPr>
        <w:t>works”</w:t>
      </w:r>
      <w:proofErr w:type="gramEnd"/>
    </w:p>
    <w:p w14:paraId="514ECC12" w14:textId="77777777" w:rsidR="00AC2F7F" w:rsidRPr="00580FAE" w:rsidRDefault="00AC2F7F" w:rsidP="00AC2F7F">
      <w:pPr>
        <w:widowControl/>
        <w:autoSpaceDE w:val="0"/>
        <w:autoSpaceDN w:val="0"/>
        <w:adjustRightInd w:val="0"/>
        <w:spacing w:after="0" w:line="240" w:lineRule="auto"/>
        <w:rPr>
          <w:i/>
          <w:sz w:val="20"/>
          <w:lang w:val="en-GB"/>
        </w:rPr>
      </w:pPr>
    </w:p>
    <w:p w14:paraId="56F7A2FB" w14:textId="77777777" w:rsidR="00327C90" w:rsidRPr="001A45FE" w:rsidRDefault="00327C90" w:rsidP="00197747">
      <w:pPr>
        <w:pStyle w:val="DLP21Paragraphs"/>
      </w:pPr>
      <w:r w:rsidRPr="001A45FE">
        <w:t xml:space="preserve">The application was submitted by DLP Planning Ltd as the agent on behalf of the applicant, </w:t>
      </w:r>
      <w:r w:rsidR="00AC2F7F" w:rsidRPr="00E04C2E">
        <w:t>Avant</w:t>
      </w:r>
      <w:r w:rsidRPr="001A45FE">
        <w:t>.</w:t>
      </w:r>
    </w:p>
    <w:p w14:paraId="75346C38" w14:textId="77777777" w:rsidR="00942444" w:rsidRPr="001A45FE" w:rsidRDefault="00425A74" w:rsidP="00881066">
      <w:pPr>
        <w:pStyle w:val="DLP21Paragraphs"/>
      </w:pPr>
      <w:r w:rsidRPr="001A45FE">
        <w:t xml:space="preserve">The application was listed for consideration by Sheffield City Council Planning Committee on </w:t>
      </w:r>
      <w:r w:rsidR="00AC2F7F" w:rsidRPr="001A45FE">
        <w:t>2</w:t>
      </w:r>
      <w:r w:rsidR="00AC2F7F" w:rsidRPr="001A45FE">
        <w:rPr>
          <w:vertAlign w:val="superscript"/>
        </w:rPr>
        <w:t>nd</w:t>
      </w:r>
      <w:r w:rsidR="00AC2F7F" w:rsidRPr="001A45FE">
        <w:t xml:space="preserve"> June 2020. The recommendation by officers was to grant </w:t>
      </w:r>
      <w:r w:rsidR="00942444" w:rsidRPr="001A45FE">
        <w:t xml:space="preserve">permission conditionally subject to a legal agreement. </w:t>
      </w:r>
      <w:r w:rsidRPr="001A45FE">
        <w:t xml:space="preserve">The application was </w:t>
      </w:r>
      <w:r w:rsidR="00942444" w:rsidRPr="001A45FE">
        <w:t>refused by members of the planning committee on one ground as follows:</w:t>
      </w:r>
    </w:p>
    <w:p w14:paraId="772895E7" w14:textId="77777777" w:rsidR="00942444" w:rsidRPr="001A45FE" w:rsidRDefault="00942444" w:rsidP="00942444">
      <w:pPr>
        <w:pStyle w:val="DLP21Paragraphs"/>
        <w:numPr>
          <w:ilvl w:val="0"/>
          <w:numId w:val="0"/>
        </w:numPr>
        <w:ind w:left="737"/>
        <w:rPr>
          <w:i/>
        </w:rPr>
      </w:pPr>
      <w:r w:rsidRPr="001A45FE">
        <w:rPr>
          <w:i/>
        </w:rPr>
        <w:t>This standalone proposal relating to the site known as "</w:t>
      </w:r>
      <w:proofErr w:type="spellStart"/>
      <w:r w:rsidRPr="001A45FE">
        <w:rPr>
          <w:i/>
        </w:rPr>
        <w:t>Owlthorpe</w:t>
      </w:r>
      <w:proofErr w:type="spellEnd"/>
      <w:r w:rsidRPr="001A45FE">
        <w:rPr>
          <w:i/>
        </w:rPr>
        <w:t xml:space="preserve"> site E" is prejudicial to the proper planning of the wider area, contrary to paragraph 3.2.6 of the "Housing Sites (C, D, E), </w:t>
      </w:r>
      <w:proofErr w:type="spellStart"/>
      <w:r w:rsidRPr="001A45FE">
        <w:rPr>
          <w:i/>
        </w:rPr>
        <w:t>Moorthorpe</w:t>
      </w:r>
      <w:proofErr w:type="spellEnd"/>
      <w:r w:rsidRPr="001A45FE">
        <w:rPr>
          <w:i/>
        </w:rPr>
        <w:t xml:space="preserve"> Way, </w:t>
      </w:r>
      <w:proofErr w:type="spellStart"/>
      <w:r w:rsidRPr="001A45FE">
        <w:rPr>
          <w:i/>
        </w:rPr>
        <w:t>Owlthorpe</w:t>
      </w:r>
      <w:proofErr w:type="spellEnd"/>
      <w:r w:rsidRPr="001A45FE">
        <w:rPr>
          <w:i/>
        </w:rPr>
        <w:t xml:space="preserve"> Planning and Design Brief" (July 2014; Updated November 2017), which supports a comprehensive scheme for the application site together with neighbouring sites C and D. The proposal does not respond sufficiently to the area's prevailing character of abundant green infrastructure and open space, contrary to paragraphs 122 and 127 of the National Planning Policy Framework. In </w:t>
      </w:r>
      <w:proofErr w:type="gramStart"/>
      <w:r w:rsidRPr="001A45FE">
        <w:rPr>
          <w:i/>
        </w:rPr>
        <w:t>addition</w:t>
      </w:r>
      <w:proofErr w:type="gramEnd"/>
      <w:r w:rsidRPr="001A45FE">
        <w:rPr>
          <w:i/>
        </w:rPr>
        <w:t xml:space="preserve"> the proposal fails to make efficient use of land due to the low housing density proposed and fails to adequately integrate the affordable housing into the proposed layout, contrary to paragraphs 8, 122 and 123 of the National Planning Policy Framework, Core Strategy Policies </w:t>
      </w:r>
      <w:proofErr w:type="spellStart"/>
      <w:r w:rsidRPr="001A45FE">
        <w:rPr>
          <w:i/>
        </w:rPr>
        <w:t>CS26</w:t>
      </w:r>
      <w:proofErr w:type="spellEnd"/>
      <w:r w:rsidRPr="001A45FE">
        <w:rPr>
          <w:i/>
        </w:rPr>
        <w:t xml:space="preserve"> and </w:t>
      </w:r>
      <w:proofErr w:type="spellStart"/>
      <w:r w:rsidRPr="001A45FE">
        <w:rPr>
          <w:i/>
        </w:rPr>
        <w:t>CS40</w:t>
      </w:r>
      <w:proofErr w:type="spellEnd"/>
      <w:r w:rsidRPr="001A45FE">
        <w:rPr>
          <w:i/>
        </w:rPr>
        <w:t xml:space="preserve"> as well as policy </w:t>
      </w:r>
      <w:proofErr w:type="spellStart"/>
      <w:r w:rsidRPr="001A45FE">
        <w:rPr>
          <w:i/>
        </w:rPr>
        <w:t>GAH5</w:t>
      </w:r>
      <w:proofErr w:type="spellEnd"/>
      <w:r w:rsidRPr="001A45FE">
        <w:rPr>
          <w:i/>
        </w:rPr>
        <w:t xml:space="preserve"> of the </w:t>
      </w:r>
      <w:proofErr w:type="spellStart"/>
      <w:r w:rsidRPr="001A45FE">
        <w:rPr>
          <w:i/>
        </w:rPr>
        <w:t>CIL</w:t>
      </w:r>
      <w:proofErr w:type="spellEnd"/>
      <w:r w:rsidRPr="001A45FE">
        <w:rPr>
          <w:i/>
        </w:rPr>
        <w:t xml:space="preserve"> and Planning Obligations Supplementary Planning Document and is not considered to be sustainable development.</w:t>
      </w:r>
    </w:p>
    <w:p w14:paraId="1D0E21D3" w14:textId="1E274847" w:rsidR="00EE0D51" w:rsidRPr="001A45FE" w:rsidRDefault="00EE0D51">
      <w:pPr>
        <w:pStyle w:val="DLP21Paragraphs"/>
      </w:pPr>
      <w:r w:rsidRPr="001A45FE">
        <w:t>The Secretary of State has directed that this development is not Environmental Impact Assessment (EIA) development.</w:t>
      </w:r>
    </w:p>
    <w:p w14:paraId="64065EEC" w14:textId="77777777" w:rsidR="00327C90" w:rsidRPr="001A45FE" w:rsidRDefault="00881066" w:rsidP="008403CB">
      <w:pPr>
        <w:pStyle w:val="DLPChapterHeadings10"/>
        <w:ind w:hanging="720"/>
        <w:rPr>
          <w:rFonts w:eastAsia="Times New Roman"/>
        </w:rPr>
      </w:pPr>
      <w:bookmarkStart w:id="5" w:name="_Toc7766487"/>
      <w:bookmarkStart w:id="6" w:name="_Toc55923674"/>
      <w:r w:rsidRPr="001A45FE">
        <w:rPr>
          <w:rFonts w:eastAsia="Times New Roman"/>
        </w:rPr>
        <w:t>T</w:t>
      </w:r>
      <w:r w:rsidR="00327C90" w:rsidRPr="001A45FE">
        <w:rPr>
          <w:rFonts w:eastAsia="Times New Roman"/>
        </w:rPr>
        <w:t>he Appeal Site</w:t>
      </w:r>
      <w:bookmarkEnd w:id="5"/>
      <w:bookmarkEnd w:id="6"/>
    </w:p>
    <w:p w14:paraId="63747A7F" w14:textId="77777777" w:rsidR="00327C90" w:rsidRPr="001A45FE" w:rsidRDefault="00327C90" w:rsidP="00327C90">
      <w:pPr>
        <w:pStyle w:val="Heading1"/>
      </w:pPr>
      <w:bookmarkStart w:id="7" w:name="_Toc7766488"/>
      <w:bookmarkStart w:id="8" w:name="_Toc47370187"/>
      <w:bookmarkStart w:id="9" w:name="_Toc55923675"/>
      <w:bookmarkStart w:id="10" w:name="_Toc380499397"/>
      <w:r w:rsidRPr="001A45FE">
        <w:t>Site description</w:t>
      </w:r>
      <w:bookmarkEnd w:id="7"/>
      <w:bookmarkEnd w:id="8"/>
      <w:bookmarkEnd w:id="9"/>
    </w:p>
    <w:p w14:paraId="068C4729" w14:textId="77777777" w:rsidR="00E05DB0" w:rsidRPr="001A45FE" w:rsidRDefault="00807A78" w:rsidP="00E82C91">
      <w:pPr>
        <w:pStyle w:val="DLP31Paragraphs"/>
        <w:ind w:left="737" w:hanging="737"/>
      </w:pPr>
      <w:r w:rsidRPr="001A45FE">
        <w:t xml:space="preserve">The </w:t>
      </w:r>
      <w:r w:rsidR="00E05DB0" w:rsidRPr="001A45FE">
        <w:t>following description of the appeal site is agreed.</w:t>
      </w:r>
    </w:p>
    <w:p w14:paraId="4E92AE62" w14:textId="77777777" w:rsidR="00807A78" w:rsidRPr="001A45FE" w:rsidRDefault="00E05DB0" w:rsidP="00E82C91">
      <w:pPr>
        <w:pStyle w:val="DLP31Paragraphs"/>
        <w:ind w:left="737" w:hanging="737"/>
      </w:pPr>
      <w:r w:rsidRPr="001A45FE">
        <w:t>The</w:t>
      </w:r>
      <w:r w:rsidR="009977EB" w:rsidRPr="001A45FE">
        <w:t xml:space="preserve"> </w:t>
      </w:r>
      <w:r w:rsidR="00FC7A63" w:rsidRPr="001A45FE">
        <w:t>appeal</w:t>
      </w:r>
      <w:r w:rsidR="00807A78" w:rsidRPr="001A45FE">
        <w:t xml:space="preserve"> site </w:t>
      </w:r>
      <w:proofErr w:type="gramStart"/>
      <w:r w:rsidR="00807A78" w:rsidRPr="001A45FE">
        <w:t xml:space="preserve">is located </w:t>
      </w:r>
      <w:r w:rsidR="006F08FC" w:rsidRPr="001A45FE">
        <w:t>in</w:t>
      </w:r>
      <w:proofErr w:type="gramEnd"/>
      <w:r w:rsidR="006F08FC" w:rsidRPr="001A45FE">
        <w:t xml:space="preserve"> the </w:t>
      </w:r>
      <w:proofErr w:type="spellStart"/>
      <w:r w:rsidR="006F08FC" w:rsidRPr="001A45FE">
        <w:t>Owlthorpe</w:t>
      </w:r>
      <w:proofErr w:type="spellEnd"/>
      <w:r w:rsidR="006F08FC" w:rsidRPr="001A45FE">
        <w:t xml:space="preserve"> area</w:t>
      </w:r>
      <w:r w:rsidR="00681B40" w:rsidRPr="001A45FE">
        <w:t xml:space="preserve"> of Sheffield</w:t>
      </w:r>
      <w:r w:rsidR="00807A78" w:rsidRPr="001A45FE">
        <w:t xml:space="preserve">, approximately </w:t>
      </w:r>
      <w:r w:rsidR="006F08FC" w:rsidRPr="001A45FE">
        <w:t>12.5</w:t>
      </w:r>
      <w:r w:rsidR="00807A78" w:rsidRPr="001A45FE">
        <w:t xml:space="preserve"> km to the </w:t>
      </w:r>
      <w:r w:rsidR="006F08FC" w:rsidRPr="001A45FE">
        <w:t>south-east</w:t>
      </w:r>
      <w:r w:rsidR="00807A78" w:rsidRPr="001A45FE">
        <w:t xml:space="preserve"> of Sheffield City Centre in the </w:t>
      </w:r>
      <w:proofErr w:type="spellStart"/>
      <w:r w:rsidR="00305871" w:rsidRPr="001A45FE">
        <w:t>Mosborough</w:t>
      </w:r>
      <w:proofErr w:type="spellEnd"/>
      <w:r w:rsidR="00807A78" w:rsidRPr="001A45FE">
        <w:t xml:space="preserve"> Ward. </w:t>
      </w:r>
    </w:p>
    <w:p w14:paraId="6C38D22C" w14:textId="76129522" w:rsidR="00577DC5" w:rsidRPr="001A45FE" w:rsidRDefault="00577DC5" w:rsidP="004A2D2E">
      <w:pPr>
        <w:pStyle w:val="DLP31Paragraphs"/>
        <w:ind w:left="737" w:hanging="737"/>
      </w:pPr>
      <w:r w:rsidRPr="001A45FE">
        <w:t xml:space="preserve">The appeal site is also known as ‘Site E’ </w:t>
      </w:r>
      <w:r w:rsidR="00E82C91" w:rsidRPr="001A45FE">
        <w:t>(</w:t>
      </w:r>
      <w:r w:rsidR="00E05225" w:rsidRPr="001A45FE">
        <w:t>see Fig. 1</w:t>
      </w:r>
      <w:r w:rsidR="00E82C91" w:rsidRPr="001A45FE">
        <w:t>), as</w:t>
      </w:r>
      <w:r w:rsidRPr="001A45FE">
        <w:t xml:space="preserve"> identified in the Sheffield City Council’s Planning and Design Brief for the wider </w:t>
      </w:r>
      <w:proofErr w:type="spellStart"/>
      <w:r w:rsidR="00E82C91" w:rsidRPr="001A45FE">
        <w:t>Owlthorpe</w:t>
      </w:r>
      <w:proofErr w:type="spellEnd"/>
      <w:r w:rsidR="00E82C91" w:rsidRPr="001A45FE">
        <w:t xml:space="preserve"> </w:t>
      </w:r>
      <w:r w:rsidR="00BA44DE" w:rsidRPr="001A45FE">
        <w:t>housing sites</w:t>
      </w:r>
      <w:r w:rsidRPr="001A45FE">
        <w:t xml:space="preserve">. The </w:t>
      </w:r>
      <w:r w:rsidR="00681B40" w:rsidRPr="001A45FE">
        <w:t xml:space="preserve">main area of </w:t>
      </w:r>
      <w:r w:rsidRPr="001A45FE">
        <w:t xml:space="preserve">POS and drainage attenuation </w:t>
      </w:r>
      <w:r w:rsidR="006C20EF" w:rsidRPr="001A45FE">
        <w:t xml:space="preserve">proposed by the appeal scheme </w:t>
      </w:r>
      <w:r w:rsidRPr="001A45FE">
        <w:t>do not fall within Site E but are located</w:t>
      </w:r>
      <w:r w:rsidR="00E82C91" w:rsidRPr="001A45FE">
        <w:t xml:space="preserve"> adjacent to sites C and </w:t>
      </w:r>
      <w:proofErr w:type="gramStart"/>
      <w:r w:rsidR="00E82C91" w:rsidRPr="001A45FE">
        <w:t>D</w:t>
      </w:r>
      <w:proofErr w:type="gramEnd"/>
      <w:r w:rsidR="00E82C91" w:rsidRPr="001A45FE">
        <w:t xml:space="preserve"> respectively</w:t>
      </w:r>
      <w:r w:rsidRPr="001A45FE">
        <w:t xml:space="preserve">. </w:t>
      </w:r>
    </w:p>
    <w:p w14:paraId="5AE3C364" w14:textId="77777777" w:rsidR="00E82C91" w:rsidRPr="001A45FE" w:rsidRDefault="00E82C91" w:rsidP="00E82C91">
      <w:pPr>
        <w:pStyle w:val="DLP31Paragraphs"/>
        <w:numPr>
          <w:ilvl w:val="0"/>
          <w:numId w:val="0"/>
        </w:numPr>
        <w:ind w:left="737"/>
      </w:pPr>
      <w:r w:rsidRPr="001A45FE">
        <w:rPr>
          <w:noProof/>
          <w:lang w:eastAsia="en-GB"/>
        </w:rPr>
        <w:drawing>
          <wp:inline distT="0" distB="0" distL="0" distR="0" wp14:anchorId="2891D1EB" wp14:editId="7D2EDDC3">
            <wp:extent cx="5181600" cy="310378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3375" cy="3104850"/>
                    </a:xfrm>
                    <a:prstGeom prst="rect">
                      <a:avLst/>
                    </a:prstGeom>
                    <a:noFill/>
                    <a:ln>
                      <a:noFill/>
                    </a:ln>
                  </pic:spPr>
                </pic:pic>
              </a:graphicData>
            </a:graphic>
          </wp:inline>
        </w:drawing>
      </w:r>
    </w:p>
    <w:p w14:paraId="6ECBB242" w14:textId="42178D63" w:rsidR="00E82C91" w:rsidRPr="001A45FE" w:rsidRDefault="00E82C91" w:rsidP="00E82C91">
      <w:pPr>
        <w:pStyle w:val="DLP31Paragraphs"/>
        <w:numPr>
          <w:ilvl w:val="0"/>
          <w:numId w:val="0"/>
        </w:numPr>
        <w:ind w:left="737"/>
        <w:jc w:val="center"/>
        <w:rPr>
          <w:i/>
        </w:rPr>
      </w:pPr>
      <w:r w:rsidRPr="00E04C2E">
        <w:rPr>
          <w:b/>
          <w:i/>
        </w:rPr>
        <w:t>Fig. 1</w:t>
      </w:r>
      <w:r w:rsidRPr="001A45FE">
        <w:rPr>
          <w:i/>
        </w:rPr>
        <w:tab/>
        <w:t xml:space="preserve">Aerial photograph of </w:t>
      </w:r>
      <w:r w:rsidR="00510B8E" w:rsidRPr="001A45FE">
        <w:rPr>
          <w:i/>
        </w:rPr>
        <w:t xml:space="preserve">the area around the </w:t>
      </w:r>
      <w:r w:rsidRPr="001A45FE">
        <w:rPr>
          <w:i/>
        </w:rPr>
        <w:t xml:space="preserve">Appeal site (Extract from fig. 3 of the </w:t>
      </w:r>
      <w:proofErr w:type="spellStart"/>
      <w:r w:rsidRPr="001A45FE">
        <w:rPr>
          <w:i/>
        </w:rPr>
        <w:t>Owlthorpe</w:t>
      </w:r>
      <w:proofErr w:type="spellEnd"/>
      <w:r w:rsidRPr="001A45FE">
        <w:rPr>
          <w:i/>
        </w:rPr>
        <w:t xml:space="preserve"> Planning and Design Brief – Update November 2017)</w:t>
      </w:r>
    </w:p>
    <w:p w14:paraId="17829380" w14:textId="330A7A74" w:rsidR="00807A78" w:rsidRPr="001A45FE" w:rsidRDefault="00807A78" w:rsidP="004A2D2E">
      <w:pPr>
        <w:pStyle w:val="DLP31Paragraphs"/>
        <w:ind w:left="737" w:hanging="737"/>
      </w:pPr>
      <w:r w:rsidRPr="001A45FE">
        <w:t xml:space="preserve">The </w:t>
      </w:r>
      <w:r w:rsidR="0046168E" w:rsidRPr="001A45FE">
        <w:t xml:space="preserve">main part of the </w:t>
      </w:r>
      <w:r w:rsidRPr="001A45FE">
        <w:t xml:space="preserve">site is bound by </w:t>
      </w:r>
      <w:r w:rsidR="00305871" w:rsidRPr="001A45FE">
        <w:t xml:space="preserve">woodland surrounding the Ochre Dyke to the north, housing adjacent to </w:t>
      </w:r>
      <w:proofErr w:type="spellStart"/>
      <w:r w:rsidR="00305871" w:rsidRPr="001A45FE">
        <w:t>Moorthorpe</w:t>
      </w:r>
      <w:proofErr w:type="spellEnd"/>
      <w:r w:rsidR="00305871" w:rsidRPr="001A45FE">
        <w:t xml:space="preserve"> Rise to the south, the </w:t>
      </w:r>
      <w:proofErr w:type="spellStart"/>
      <w:r w:rsidR="00305871" w:rsidRPr="001A45FE">
        <w:t>Owlthorpe</w:t>
      </w:r>
      <w:proofErr w:type="spellEnd"/>
      <w:r w:rsidR="00305871" w:rsidRPr="001A45FE">
        <w:t xml:space="preserve"> Medical Surgery and open </w:t>
      </w:r>
      <w:r w:rsidR="00681B40" w:rsidRPr="001A45FE">
        <w:t>land</w:t>
      </w:r>
      <w:r w:rsidR="00305871" w:rsidRPr="001A45FE">
        <w:t xml:space="preserve"> to the east and further open land to the west. The site is accessed via a roundabout on </w:t>
      </w:r>
      <w:proofErr w:type="spellStart"/>
      <w:r w:rsidR="00305871" w:rsidRPr="001A45FE">
        <w:t>Moorthorpe</w:t>
      </w:r>
      <w:proofErr w:type="spellEnd"/>
      <w:r w:rsidR="00305871" w:rsidRPr="001A45FE">
        <w:t xml:space="preserve"> Rise </w:t>
      </w:r>
      <w:r w:rsidR="00E72D13" w:rsidRPr="001A45FE">
        <w:t>adjacent to the M</w:t>
      </w:r>
      <w:r w:rsidR="00305871" w:rsidRPr="001A45FE">
        <w:t xml:space="preserve">edical Centre, which provides highways connections to the surrounding area. </w:t>
      </w:r>
    </w:p>
    <w:p w14:paraId="0761635B" w14:textId="0055304E" w:rsidR="00E82C91" w:rsidRPr="001A45FE" w:rsidRDefault="00E82C91" w:rsidP="00955293">
      <w:pPr>
        <w:pStyle w:val="DLP31Paragraphs"/>
        <w:ind w:left="737" w:hanging="737"/>
      </w:pPr>
      <w:r w:rsidRPr="001A45FE">
        <w:t>The appeal site comprises three parcels of land</w:t>
      </w:r>
      <w:r w:rsidR="00E05225" w:rsidRPr="001A45FE">
        <w:t xml:space="preserve"> (see fig. 2)</w:t>
      </w:r>
      <w:r w:rsidRPr="001A45FE">
        <w:t xml:space="preserve">, which </w:t>
      </w:r>
      <w:r w:rsidR="0046168E" w:rsidRPr="001A45FE">
        <w:t xml:space="preserve">includes a proposed play area and a </w:t>
      </w:r>
      <w:proofErr w:type="spellStart"/>
      <w:r w:rsidR="0046168E" w:rsidRPr="001A45FE">
        <w:t>SUDs</w:t>
      </w:r>
      <w:proofErr w:type="spellEnd"/>
      <w:r w:rsidR="0046168E" w:rsidRPr="001A45FE">
        <w:t xml:space="preserve"> drainage area</w:t>
      </w:r>
      <w:r w:rsidRPr="001A45FE">
        <w:t>.</w:t>
      </w:r>
    </w:p>
    <w:p w14:paraId="5F2AC280" w14:textId="33A112E5" w:rsidR="0009019F" w:rsidRPr="001A45FE" w:rsidRDefault="0009019F" w:rsidP="0098160B">
      <w:pPr>
        <w:pStyle w:val="DLP31Paragraphs"/>
        <w:numPr>
          <w:ilvl w:val="0"/>
          <w:numId w:val="0"/>
        </w:numPr>
        <w:ind w:left="737"/>
      </w:pPr>
      <w:r w:rsidRPr="001A45FE">
        <w:rPr>
          <w:noProof/>
          <w:lang w:eastAsia="en-GB"/>
        </w:rPr>
        <w:drawing>
          <wp:inline distT="0" distB="0" distL="0" distR="0" wp14:anchorId="03FE6B9C" wp14:editId="27BB538D">
            <wp:extent cx="4705350" cy="3625698"/>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1684" cy="3630579"/>
                    </a:xfrm>
                    <a:prstGeom prst="rect">
                      <a:avLst/>
                    </a:prstGeom>
                    <a:noFill/>
                    <a:ln>
                      <a:solidFill>
                        <a:schemeClr val="tx1"/>
                      </a:solidFill>
                    </a:ln>
                  </pic:spPr>
                </pic:pic>
              </a:graphicData>
            </a:graphic>
          </wp:inline>
        </w:drawing>
      </w:r>
    </w:p>
    <w:p w14:paraId="3E2D42F8" w14:textId="5E97CB0A" w:rsidR="00E82C91" w:rsidRPr="001A45FE" w:rsidRDefault="00E82C91" w:rsidP="00E82C91">
      <w:pPr>
        <w:pStyle w:val="DLP31Paragraphs"/>
        <w:numPr>
          <w:ilvl w:val="0"/>
          <w:numId w:val="0"/>
        </w:numPr>
        <w:jc w:val="center"/>
      </w:pPr>
      <w:r w:rsidRPr="00E04C2E">
        <w:rPr>
          <w:b/>
        </w:rPr>
        <w:t xml:space="preserve">Fig. </w:t>
      </w:r>
      <w:r w:rsidR="0009019F" w:rsidRPr="001A45FE">
        <w:rPr>
          <w:b/>
        </w:rPr>
        <w:t>2</w:t>
      </w:r>
      <w:r w:rsidRPr="001A45FE">
        <w:tab/>
      </w:r>
      <w:r w:rsidRPr="001A45FE">
        <w:rPr>
          <w:i/>
          <w:iCs/>
        </w:rPr>
        <w:t>Appeal site location plan</w:t>
      </w:r>
    </w:p>
    <w:p w14:paraId="696F04AD" w14:textId="77777777" w:rsidR="00BA44DE" w:rsidRPr="001A45FE" w:rsidRDefault="00BA44DE" w:rsidP="006F08FC">
      <w:pPr>
        <w:pStyle w:val="DLP31Paragraphs"/>
        <w:ind w:left="737" w:hanging="737"/>
      </w:pPr>
      <w:r w:rsidRPr="001A45FE">
        <w:t>The app</w:t>
      </w:r>
      <w:r w:rsidR="00E05DB0" w:rsidRPr="001A45FE">
        <w:t>eal</w:t>
      </w:r>
      <w:r w:rsidRPr="001A45FE">
        <w:t xml:space="preserve"> site is wholly within the ownership of Sheffield City Council and the option to purchase the site held by Avant is subject to obtaining satisfactory planning permission.</w:t>
      </w:r>
    </w:p>
    <w:p w14:paraId="63133FDB" w14:textId="597EF98E" w:rsidR="00CE74E8" w:rsidRPr="001A45FE" w:rsidRDefault="00E72D13" w:rsidP="004A2D2E">
      <w:pPr>
        <w:pStyle w:val="DLP31Paragraphs"/>
        <w:ind w:left="737" w:hanging="737"/>
      </w:pPr>
      <w:bookmarkStart w:id="11" w:name="_Toc441744793"/>
      <w:bookmarkStart w:id="12" w:name="_Toc441759637"/>
      <w:bookmarkStart w:id="13" w:name="_Toc441841568"/>
      <w:r w:rsidRPr="001A45FE">
        <w:t>The site undulates in topographic terms and general</w:t>
      </w:r>
      <w:r w:rsidR="00E05DB0" w:rsidRPr="001A45FE">
        <w:t>ly</w:t>
      </w:r>
      <w:r w:rsidRPr="001A45FE">
        <w:t xml:space="preserve"> slopes downwards from south to north-east. </w:t>
      </w:r>
      <w:r w:rsidR="00FC7A63" w:rsidRPr="001A45FE">
        <w:t xml:space="preserve">The site compromises </w:t>
      </w:r>
      <w:r w:rsidR="00577DC5" w:rsidRPr="001A45FE">
        <w:t>scrubland and grassland</w:t>
      </w:r>
      <w:r w:rsidR="00AD1786" w:rsidRPr="001A45FE">
        <w:t>,</w:t>
      </w:r>
      <w:r w:rsidR="00577DC5" w:rsidRPr="001A45FE">
        <w:t xml:space="preserve"> </w:t>
      </w:r>
      <w:proofErr w:type="gramStart"/>
      <w:r w:rsidR="00BA44DE" w:rsidRPr="001A45FE">
        <w:t>a number of</w:t>
      </w:r>
      <w:proofErr w:type="gramEnd"/>
      <w:r w:rsidR="00577DC5" w:rsidRPr="001A45FE">
        <w:t xml:space="preserve"> self-set trees</w:t>
      </w:r>
      <w:r w:rsidR="00AD1786" w:rsidRPr="001A45FE">
        <w:t>, semi mature trees and a historic hedgerow</w:t>
      </w:r>
      <w:r w:rsidR="00577DC5" w:rsidRPr="001A45FE">
        <w:t xml:space="preserve">. </w:t>
      </w:r>
    </w:p>
    <w:bookmarkEnd w:id="11"/>
    <w:bookmarkEnd w:id="12"/>
    <w:bookmarkEnd w:id="13"/>
    <w:p w14:paraId="74859AAF" w14:textId="77777777" w:rsidR="00807A78" w:rsidRPr="001A45FE" w:rsidRDefault="00807A78" w:rsidP="004A2D2E">
      <w:pPr>
        <w:pStyle w:val="DLP31Paragraphs"/>
        <w:ind w:left="737" w:hanging="737"/>
      </w:pPr>
      <w:r w:rsidRPr="001A45FE">
        <w:t>The site is identified on the Environment Agency</w:t>
      </w:r>
      <w:r w:rsidR="004A2D2E" w:rsidRPr="001A45FE">
        <w:t>’</w:t>
      </w:r>
      <w:r w:rsidRPr="001A45FE">
        <w:t>s Flood Maps within flood zone 1, which places it within the lowest risk category for flooding.</w:t>
      </w:r>
    </w:p>
    <w:p w14:paraId="448C1B84" w14:textId="602EE03B" w:rsidR="00E82C91" w:rsidRPr="001A45FE" w:rsidRDefault="00BA44DE" w:rsidP="004A2D2E">
      <w:pPr>
        <w:pStyle w:val="DLP31Paragraphs"/>
        <w:ind w:left="737" w:hanging="737"/>
      </w:pPr>
      <w:r w:rsidRPr="001A45FE">
        <w:t xml:space="preserve">An adopted Public Right of Way follows the eastern boundary of Site E from the boundary with the existing Woodland Heights estate to the south into the woodland adjacent to the Ochre Dyke in the north east corner of the site. </w:t>
      </w:r>
    </w:p>
    <w:p w14:paraId="6F041841" w14:textId="51175A2A" w:rsidR="00D00806" w:rsidRPr="001A45FE" w:rsidRDefault="007E569D" w:rsidP="00F127B1">
      <w:pPr>
        <w:pStyle w:val="DLP31Paragraphs"/>
      </w:pPr>
      <w:r w:rsidRPr="001A45FE">
        <w:t xml:space="preserve">The </w:t>
      </w:r>
      <w:r w:rsidR="00AD1786" w:rsidRPr="001A45FE">
        <w:t>site adjoins Local Wildlife sites to the north and west (</w:t>
      </w:r>
      <w:r w:rsidR="00F127B1" w:rsidRPr="001A45FE">
        <w:t>Appendix 3</w:t>
      </w:r>
      <w:r w:rsidR="00AD1786" w:rsidRPr="001A45FE">
        <w:t>)</w:t>
      </w:r>
    </w:p>
    <w:p w14:paraId="4E087F2E" w14:textId="77777777" w:rsidR="00327C90" w:rsidRPr="001A45FE" w:rsidRDefault="00F5072B" w:rsidP="00327C90">
      <w:pPr>
        <w:pStyle w:val="DLPSubheading"/>
      </w:pPr>
      <w:bookmarkStart w:id="14" w:name="_Toc47370188"/>
      <w:bookmarkStart w:id="15" w:name="_Toc55923676"/>
      <w:r w:rsidRPr="001A45FE">
        <w:t xml:space="preserve">Facilities within </w:t>
      </w:r>
      <w:proofErr w:type="spellStart"/>
      <w:r w:rsidR="00E82C91" w:rsidRPr="001A45FE">
        <w:t>Owlthorpe</w:t>
      </w:r>
      <w:proofErr w:type="spellEnd"/>
      <w:r w:rsidR="00E82C91" w:rsidRPr="001A45FE">
        <w:t>/</w:t>
      </w:r>
      <w:proofErr w:type="spellStart"/>
      <w:r w:rsidR="00E82C91" w:rsidRPr="001A45FE">
        <w:t>Mosborough</w:t>
      </w:r>
      <w:bookmarkEnd w:id="14"/>
      <w:bookmarkEnd w:id="15"/>
      <w:proofErr w:type="spellEnd"/>
    </w:p>
    <w:p w14:paraId="3703D497" w14:textId="77777777" w:rsidR="00E05DB0" w:rsidRPr="001A45FE" w:rsidRDefault="004B78A9" w:rsidP="004B78A9">
      <w:pPr>
        <w:pStyle w:val="DLP31Paragraphs"/>
        <w:ind w:left="709" w:hanging="709"/>
      </w:pPr>
      <w:bookmarkStart w:id="16" w:name="_Toc7766492"/>
      <w:bookmarkEnd w:id="10"/>
      <w:r w:rsidRPr="001A45FE">
        <w:t xml:space="preserve">The </w:t>
      </w:r>
      <w:r w:rsidR="00E05DB0" w:rsidRPr="001A45FE">
        <w:t>following matters are agreed.</w:t>
      </w:r>
    </w:p>
    <w:p w14:paraId="69032E7E" w14:textId="5BB23241" w:rsidR="004B78A9" w:rsidRPr="001A45FE" w:rsidRDefault="004B78A9" w:rsidP="004B78A9">
      <w:pPr>
        <w:pStyle w:val="DLP31Paragraphs"/>
        <w:ind w:left="709" w:hanging="709"/>
      </w:pPr>
      <w:r w:rsidRPr="001A45FE">
        <w:t xml:space="preserve">A wide range of local community facilities will be </w:t>
      </w:r>
      <w:r w:rsidR="00AD1786" w:rsidRPr="001A45FE">
        <w:t xml:space="preserve">accessible </w:t>
      </w:r>
      <w:r w:rsidR="00C916A7" w:rsidRPr="001A45FE">
        <w:t>from the site using various modes of transport</w:t>
      </w:r>
      <w:r w:rsidRPr="001A45FE">
        <w:t xml:space="preserve"> including facilities in Crystal Peaks District centre, ASDA Sheffield </w:t>
      </w:r>
      <w:proofErr w:type="spellStart"/>
      <w:r w:rsidRPr="001A45FE">
        <w:t>Drakehouse</w:t>
      </w:r>
      <w:proofErr w:type="spellEnd"/>
      <w:r w:rsidRPr="001A45FE">
        <w:t xml:space="preserve"> Superstore</w:t>
      </w:r>
      <w:r w:rsidR="00F5072B" w:rsidRPr="001A45FE">
        <w:t>, Rainbow Forge Primary Academy</w:t>
      </w:r>
      <w:r w:rsidRPr="001A45FE">
        <w:t xml:space="preserve"> and </w:t>
      </w:r>
      <w:proofErr w:type="spellStart"/>
      <w:r w:rsidRPr="001A45FE">
        <w:t>Owlthorpe</w:t>
      </w:r>
      <w:proofErr w:type="spellEnd"/>
      <w:r w:rsidRPr="001A45FE">
        <w:t xml:space="preserve"> Surgery. </w:t>
      </w:r>
      <w:r w:rsidRPr="001A45FE">
        <w:rPr>
          <w:rStyle w:val="FootnoteReference"/>
        </w:rPr>
        <w:footnoteReference w:customMarkFollows="1" w:id="1"/>
        <w:t>[3]</w:t>
      </w:r>
    </w:p>
    <w:p w14:paraId="3A1B9847" w14:textId="4156937D" w:rsidR="004B78A9" w:rsidRPr="001A45FE" w:rsidRDefault="00F5072B">
      <w:pPr>
        <w:pStyle w:val="DLP31Paragraphs"/>
        <w:ind w:left="709" w:hanging="709"/>
      </w:pPr>
      <w:r w:rsidRPr="001A45FE">
        <w:t>Public Rights of Ways (PRoW) and informal</w:t>
      </w:r>
      <w:r w:rsidR="004B78A9" w:rsidRPr="001A45FE">
        <w:t xml:space="preserve"> footpaths are accessible </w:t>
      </w:r>
      <w:r w:rsidRPr="001A45FE">
        <w:t>from</w:t>
      </w:r>
      <w:r w:rsidR="004B78A9" w:rsidRPr="001A45FE">
        <w:t xml:space="preserve"> the site </w:t>
      </w:r>
      <w:r w:rsidRPr="001A45FE">
        <w:t>towards</w:t>
      </w:r>
      <w:r w:rsidR="004B78A9" w:rsidRPr="001A45FE">
        <w:t xml:space="preserve"> Donetsk Way to the north, </w:t>
      </w:r>
      <w:proofErr w:type="spellStart"/>
      <w:r w:rsidR="004B78A9" w:rsidRPr="001A45FE">
        <w:t>Moorthorpe</w:t>
      </w:r>
      <w:proofErr w:type="spellEnd"/>
      <w:r w:rsidR="004B78A9" w:rsidRPr="001A45FE">
        <w:t xml:space="preserve"> Way to the west and Moor Valley to the south (as illustrated in Figure 3 of the Transport Assessment).</w:t>
      </w:r>
      <w:r w:rsidR="00AD1786" w:rsidRPr="001A45FE">
        <w:t xml:space="preserve"> It is agreed that the footpath network </w:t>
      </w:r>
      <w:proofErr w:type="gramStart"/>
      <w:r w:rsidR="00AD1786" w:rsidRPr="001A45FE">
        <w:t>is in need of</w:t>
      </w:r>
      <w:proofErr w:type="gramEnd"/>
      <w:r w:rsidR="00AD1786" w:rsidRPr="001A45FE">
        <w:t xml:space="preserve"> enhancement in order to facilitate convenient and safe pedestrian movement to and from the development including </w:t>
      </w:r>
      <w:r w:rsidR="0053655B" w:rsidRPr="001A45FE">
        <w:t xml:space="preserve">as the appeal proposal intends </w:t>
      </w:r>
      <w:r w:rsidR="00D00806" w:rsidRPr="001A45FE">
        <w:t xml:space="preserve">to </w:t>
      </w:r>
      <w:r w:rsidR="00AD1786" w:rsidRPr="001A45FE">
        <w:t>provid</w:t>
      </w:r>
      <w:r w:rsidR="00D00806" w:rsidRPr="001A45FE">
        <w:t>e</w:t>
      </w:r>
      <w:r w:rsidR="00AD1786" w:rsidRPr="001A45FE">
        <w:t xml:space="preserve"> a new informal link to the west and enhanced lighting to footpaths to the north which will be delivered through a </w:t>
      </w:r>
      <w:proofErr w:type="spellStart"/>
      <w:r w:rsidR="00AD1786" w:rsidRPr="001A45FE">
        <w:t>S106</w:t>
      </w:r>
      <w:proofErr w:type="spellEnd"/>
      <w:r w:rsidR="00AD1786" w:rsidRPr="001A45FE">
        <w:t xml:space="preserve"> contribution.</w:t>
      </w:r>
    </w:p>
    <w:p w14:paraId="4FADA2F9" w14:textId="77777777" w:rsidR="004B78A9" w:rsidRPr="001A45FE" w:rsidRDefault="004B78A9" w:rsidP="004B78A9">
      <w:pPr>
        <w:pStyle w:val="DLPSubheading"/>
      </w:pPr>
      <w:bookmarkStart w:id="17" w:name="_Toc47370189"/>
      <w:bookmarkStart w:id="18" w:name="_Toc55923677"/>
      <w:r w:rsidRPr="001A45FE">
        <w:t>Cycle Accessibility</w:t>
      </w:r>
      <w:bookmarkEnd w:id="17"/>
      <w:bookmarkEnd w:id="18"/>
      <w:r w:rsidRPr="001A45FE">
        <w:t xml:space="preserve"> </w:t>
      </w:r>
    </w:p>
    <w:p w14:paraId="535219BA" w14:textId="77777777" w:rsidR="00874A33" w:rsidRPr="001A45FE" w:rsidRDefault="00874A33" w:rsidP="004B78A9">
      <w:pPr>
        <w:pStyle w:val="DLP31Paragraphs"/>
        <w:ind w:left="709" w:hanging="709"/>
      </w:pPr>
      <w:r w:rsidRPr="001A45FE">
        <w:t>The following matters are agreed.</w:t>
      </w:r>
    </w:p>
    <w:p w14:paraId="0FB1C44C" w14:textId="77777777" w:rsidR="004B78A9" w:rsidRPr="001A45FE" w:rsidRDefault="004B78A9" w:rsidP="004B78A9">
      <w:pPr>
        <w:pStyle w:val="DLP31Paragraphs"/>
        <w:ind w:left="709" w:hanging="709"/>
      </w:pPr>
      <w:r w:rsidRPr="001A45FE">
        <w:t>Local Transport Note 2/08- Cycle Infrastructure design (</w:t>
      </w:r>
      <w:proofErr w:type="spellStart"/>
      <w:r w:rsidRPr="001A45FE">
        <w:t>DfT</w:t>
      </w:r>
      <w:proofErr w:type="spellEnd"/>
      <w:r w:rsidRPr="001A45FE">
        <w:t>, October 2008) states that ‘</w:t>
      </w:r>
      <w:r w:rsidRPr="001A45FE">
        <w:rPr>
          <w:i/>
        </w:rPr>
        <w:t>many cycle journeys are under three miles (</w:t>
      </w:r>
      <w:proofErr w:type="spellStart"/>
      <w:r w:rsidRPr="001A45FE">
        <w:rPr>
          <w:i/>
        </w:rPr>
        <w:t>5km</w:t>
      </w:r>
      <w:proofErr w:type="spellEnd"/>
      <w:r w:rsidRPr="001A45FE">
        <w:rPr>
          <w:i/>
        </w:rPr>
        <w:t>), although for commuter journeys, a trip distance of five miles (</w:t>
      </w:r>
      <w:proofErr w:type="spellStart"/>
      <w:r w:rsidRPr="001A45FE">
        <w:rPr>
          <w:i/>
        </w:rPr>
        <w:t>8km</w:t>
      </w:r>
      <w:proofErr w:type="spellEnd"/>
      <w:r w:rsidRPr="001A45FE">
        <w:rPr>
          <w:i/>
        </w:rPr>
        <w:t>) or more is not uncommon’</w:t>
      </w:r>
      <w:r w:rsidRPr="001A45FE">
        <w:t xml:space="preserve">. </w:t>
      </w:r>
    </w:p>
    <w:p w14:paraId="31C45547" w14:textId="34100601" w:rsidR="004B78A9" w:rsidRPr="001A45FE" w:rsidRDefault="004B78A9" w:rsidP="004B78A9">
      <w:pPr>
        <w:pStyle w:val="DLP31Paragraphs"/>
        <w:ind w:left="709" w:hanging="709"/>
      </w:pPr>
      <w:r w:rsidRPr="001A45FE">
        <w:t xml:space="preserve">Figure 4 of the Transport Assessment shows a </w:t>
      </w:r>
      <w:proofErr w:type="spellStart"/>
      <w:r w:rsidRPr="001A45FE">
        <w:t>5km</w:t>
      </w:r>
      <w:proofErr w:type="spellEnd"/>
      <w:r w:rsidRPr="001A45FE">
        <w:t xml:space="preserve"> catchment area centred on the site which </w:t>
      </w:r>
      <w:r w:rsidR="00F5072B" w:rsidRPr="001A45FE">
        <w:t>demonstrates that t</w:t>
      </w:r>
      <w:r w:rsidRPr="001A45FE">
        <w:t xml:space="preserve">here are amenities such as Beighton Community Hospital, Westfield School, Holbrook Industrial Estate and </w:t>
      </w:r>
      <w:proofErr w:type="spellStart"/>
      <w:r w:rsidRPr="001A45FE">
        <w:t>Morrisons</w:t>
      </w:r>
      <w:proofErr w:type="spellEnd"/>
      <w:r w:rsidRPr="001A45FE">
        <w:t xml:space="preserve"> within </w:t>
      </w:r>
      <w:r w:rsidR="00FB782F" w:rsidRPr="001A45FE">
        <w:t xml:space="preserve">appropriate </w:t>
      </w:r>
      <w:r w:rsidRPr="001A45FE">
        <w:t>cycling distance of the site</w:t>
      </w:r>
      <w:r w:rsidR="00FB782F" w:rsidRPr="001A45FE">
        <w:t>, as well as those that are accessible on foot</w:t>
      </w:r>
      <w:r w:rsidRPr="001A45FE">
        <w:t>.</w:t>
      </w:r>
    </w:p>
    <w:p w14:paraId="54084B13" w14:textId="77777777" w:rsidR="004B78A9" w:rsidRPr="001A45FE" w:rsidRDefault="004B78A9" w:rsidP="004B78A9">
      <w:pPr>
        <w:pStyle w:val="DLPSubheading"/>
      </w:pPr>
      <w:bookmarkStart w:id="19" w:name="_Toc7766491"/>
      <w:bookmarkStart w:id="20" w:name="_Toc47370190"/>
      <w:bookmarkStart w:id="21" w:name="_Toc55923678"/>
      <w:r w:rsidRPr="001A45FE">
        <w:t>Public transport</w:t>
      </w:r>
      <w:bookmarkEnd w:id="19"/>
      <w:bookmarkEnd w:id="20"/>
      <w:bookmarkEnd w:id="21"/>
    </w:p>
    <w:p w14:paraId="5D350047" w14:textId="77777777" w:rsidR="00874A33" w:rsidRPr="001A45FE" w:rsidRDefault="00874A33" w:rsidP="00610384">
      <w:pPr>
        <w:pStyle w:val="DLP31Paragraphs"/>
        <w:ind w:left="709" w:hanging="709"/>
      </w:pPr>
      <w:r w:rsidRPr="001A45FE">
        <w:t>The following matters are agreed.</w:t>
      </w:r>
    </w:p>
    <w:p w14:paraId="55587E9B" w14:textId="0D543B0B" w:rsidR="00610384" w:rsidRPr="001A45FE" w:rsidRDefault="00610384" w:rsidP="00136979">
      <w:pPr>
        <w:pStyle w:val="DLP31Paragraphs"/>
        <w:ind w:left="709" w:hanging="709"/>
      </w:pPr>
      <w:r w:rsidRPr="001A45FE">
        <w:t xml:space="preserve">The Donetsk Way tram stop is on the Sheffield Blue Route and is located approximately </w:t>
      </w:r>
      <w:proofErr w:type="spellStart"/>
      <w:r w:rsidR="0098160B" w:rsidRPr="001A45FE">
        <w:t>8</w:t>
      </w:r>
      <w:r w:rsidRPr="001A45FE">
        <w:t>00m</w:t>
      </w:r>
      <w:proofErr w:type="spellEnd"/>
      <w:r w:rsidRPr="001A45FE">
        <w:t xml:space="preserve"> </w:t>
      </w:r>
      <w:r w:rsidR="00510B8E" w:rsidRPr="001A45FE">
        <w:t>from</w:t>
      </w:r>
      <w:r w:rsidR="0098160B" w:rsidRPr="001A45FE">
        <w:t xml:space="preserve"> </w:t>
      </w:r>
      <w:r w:rsidRPr="001A45FE">
        <w:t xml:space="preserve">the site. The stop is served on average every 10 minutes on weekdays, every 12 minutes on Saturday and every 20 minutes on Sunday. </w:t>
      </w:r>
      <w:r w:rsidR="007A504E" w:rsidRPr="001A45FE">
        <w:t xml:space="preserve">The effect of COVID-19 is that trams are currently operating a reduced service with a headway of four trams per hour in either direction on weekdays, equal to a frequency of one tram every 15 minutes. </w:t>
      </w:r>
      <w:r w:rsidRPr="001A45FE">
        <w:t xml:space="preserve">The services connect the site to amenities in Halfway, Donetsk Way, </w:t>
      </w:r>
      <w:proofErr w:type="gramStart"/>
      <w:r w:rsidRPr="001A45FE">
        <w:t>Sheffield</w:t>
      </w:r>
      <w:proofErr w:type="gramEnd"/>
      <w:r w:rsidRPr="001A45FE">
        <w:t xml:space="preserve"> and </w:t>
      </w:r>
      <w:proofErr w:type="spellStart"/>
      <w:r w:rsidRPr="001A45FE">
        <w:t>Malin</w:t>
      </w:r>
      <w:proofErr w:type="spellEnd"/>
      <w:r w:rsidRPr="001A45FE">
        <w:t xml:space="preserve"> Bridge</w:t>
      </w:r>
      <w:r w:rsidR="004A3693" w:rsidRPr="001A45FE">
        <w:t xml:space="preserve">. It is agreed that </w:t>
      </w:r>
      <w:r w:rsidR="00AD1786" w:rsidRPr="001A45FE">
        <w:t>the tram services have</w:t>
      </w:r>
      <w:r w:rsidR="004A3693" w:rsidRPr="001A45FE">
        <w:t xml:space="preserve"> adequate capacity to accommodate the</w:t>
      </w:r>
      <w:r w:rsidR="00676A1A" w:rsidRPr="001A45FE">
        <w:t xml:space="preserve"> passengers generated by the</w:t>
      </w:r>
      <w:r w:rsidR="004A3693" w:rsidRPr="001A45FE">
        <w:t xml:space="preserve"> appeal </w:t>
      </w:r>
      <w:proofErr w:type="gramStart"/>
      <w:r w:rsidR="004A3693" w:rsidRPr="001A45FE">
        <w:t>proposals</w:t>
      </w:r>
      <w:proofErr w:type="gramEnd"/>
      <w:r w:rsidR="00676A1A" w:rsidRPr="001A45FE">
        <w:t xml:space="preserve"> but the tram stop is in need of </w:t>
      </w:r>
      <w:r w:rsidR="002B3AD0" w:rsidRPr="001A45FE">
        <w:t>enhancement such as extending shelters</w:t>
      </w:r>
      <w:r w:rsidR="00676A1A" w:rsidRPr="001A45FE">
        <w:t xml:space="preserve"> which will be delivered by </w:t>
      </w:r>
      <w:proofErr w:type="spellStart"/>
      <w:r w:rsidR="00676A1A" w:rsidRPr="001A45FE">
        <w:t>S106</w:t>
      </w:r>
      <w:proofErr w:type="spellEnd"/>
      <w:r w:rsidR="00676A1A" w:rsidRPr="001A45FE">
        <w:t xml:space="preserve"> contributions</w:t>
      </w:r>
      <w:r w:rsidR="004A3693" w:rsidRPr="001A45FE">
        <w:t>.</w:t>
      </w:r>
    </w:p>
    <w:p w14:paraId="3EFDDFD8" w14:textId="5BA44CD8" w:rsidR="004B78A9" w:rsidRPr="001A45FE" w:rsidRDefault="004B78A9" w:rsidP="004B78A9">
      <w:pPr>
        <w:pStyle w:val="DLP31Paragraphs"/>
        <w:ind w:left="709" w:hanging="709"/>
      </w:pPr>
      <w:r w:rsidRPr="001A45FE">
        <w:t xml:space="preserve">The nearest bus stop to the site is located on Broadlands Avenue, approximately </w:t>
      </w:r>
      <w:r w:rsidR="00676A1A" w:rsidRPr="001A45FE">
        <w:t>750</w:t>
      </w:r>
      <w:r w:rsidRPr="001A45FE">
        <w:t xml:space="preserve"> metres from the site</w:t>
      </w:r>
      <w:r w:rsidR="00676A1A" w:rsidRPr="001A45FE">
        <w:t xml:space="preserve"> which is only served by hourly services</w:t>
      </w:r>
      <w:r w:rsidRPr="001A45FE">
        <w:t xml:space="preserve">. A further bus stop is available approximately </w:t>
      </w:r>
      <w:r w:rsidR="00676A1A" w:rsidRPr="001A45FE">
        <w:t>1 kilometre</w:t>
      </w:r>
      <w:r w:rsidRPr="001A45FE">
        <w:t xml:space="preserve"> from the site on Moss Way/Ochre Dike Lane, which offers a more frequent bus</w:t>
      </w:r>
      <w:r w:rsidR="00F22D98" w:rsidRPr="001A45FE">
        <w:t xml:space="preserve"> service</w:t>
      </w:r>
      <w:r w:rsidRPr="001A45FE">
        <w:t>.</w:t>
      </w:r>
      <w:r w:rsidR="00676A1A" w:rsidRPr="001A45FE">
        <w:t xml:space="preserve"> </w:t>
      </w:r>
    </w:p>
    <w:p w14:paraId="2C812BA6" w14:textId="0CA74106" w:rsidR="00610384" w:rsidRPr="001A45FE" w:rsidRDefault="004B78A9" w:rsidP="00610384">
      <w:pPr>
        <w:pStyle w:val="DLP31Paragraphs"/>
        <w:ind w:left="709" w:hanging="709"/>
      </w:pPr>
      <w:r w:rsidRPr="001A45FE">
        <w:t>The Moss Way bus stop is served by a bus on average every 5-10 minutes on weekdays, every 10 minutes on Saturday and every 20 minutes on Sunday. These services provide direct services to Sheffield, Crystal Peaks, Halfway, Brierl</w:t>
      </w:r>
      <w:r w:rsidR="00610384" w:rsidRPr="001A45FE">
        <w:t>e</w:t>
      </w:r>
      <w:r w:rsidRPr="001A45FE">
        <w:t>y, Fulwood and Plumley</w:t>
      </w:r>
      <w:r w:rsidR="00610384" w:rsidRPr="001A45FE">
        <w:t>.</w:t>
      </w:r>
      <w:r w:rsidR="00676A1A" w:rsidRPr="001A45FE">
        <w:t xml:space="preserve"> </w:t>
      </w:r>
    </w:p>
    <w:p w14:paraId="07762F9E" w14:textId="2C1EC50B" w:rsidR="00676A1A" w:rsidRPr="001A45FE" w:rsidRDefault="00B1097D" w:rsidP="00610384">
      <w:pPr>
        <w:pStyle w:val="DLP31Paragraphs"/>
        <w:ind w:left="709" w:hanging="709"/>
      </w:pPr>
      <w:r w:rsidRPr="00580FAE">
        <w:t>The Chartered Institution of Highways and Transportation (</w:t>
      </w:r>
      <w:proofErr w:type="spellStart"/>
      <w:r w:rsidRPr="00580FAE">
        <w:t>CIHT</w:t>
      </w:r>
      <w:proofErr w:type="spellEnd"/>
      <w:r w:rsidRPr="00580FAE">
        <w:t>) publication ‘Guidelines for Providing for Journeys on Foot’ (2000 guidance for walking to public transport</w:t>
      </w:r>
      <w:r w:rsidR="00F22D98" w:rsidRPr="00580FAE">
        <w:t>)</w:t>
      </w:r>
      <w:r w:rsidRPr="00580FAE">
        <w:t xml:space="preserve"> says that </w:t>
      </w:r>
      <w:proofErr w:type="spellStart"/>
      <w:r w:rsidRPr="00580FAE">
        <w:t>400m</w:t>
      </w:r>
      <w:proofErr w:type="spellEnd"/>
      <w:r w:rsidRPr="00580FAE">
        <w:t xml:space="preserve"> has traditionally been regarded as the maximum recommended walking distance to bus stop</w:t>
      </w:r>
      <w:r w:rsidR="00F22D98" w:rsidRPr="00580FAE">
        <w:t>s</w:t>
      </w:r>
      <w:r w:rsidRPr="00580FAE">
        <w:t xml:space="preserve"> in residential areas</w:t>
      </w:r>
      <w:r w:rsidR="00527608" w:rsidRPr="00580FAE">
        <w:t>.  The site d</w:t>
      </w:r>
      <w:r w:rsidR="00511E5E" w:rsidRPr="00580FAE">
        <w:t xml:space="preserve">oes not provide access to a bus stop within the distances recommended in the </w:t>
      </w:r>
      <w:proofErr w:type="spellStart"/>
      <w:r w:rsidR="00511E5E" w:rsidRPr="00580FAE">
        <w:t>CIHT</w:t>
      </w:r>
      <w:proofErr w:type="spellEnd"/>
      <w:r w:rsidR="00511E5E" w:rsidRPr="00580FAE">
        <w:t xml:space="preserve"> document, </w:t>
      </w:r>
      <w:r w:rsidR="002B3AD0" w:rsidRPr="001A45FE">
        <w:t xml:space="preserve">although </w:t>
      </w:r>
      <w:r w:rsidR="002B3AD0" w:rsidRPr="00E04C2E">
        <w:t>this is compensated for by the proximity of the tram stop</w:t>
      </w:r>
      <w:r w:rsidR="00676A1A" w:rsidRPr="001A45FE">
        <w:t>.</w:t>
      </w:r>
    </w:p>
    <w:p w14:paraId="72745266" w14:textId="77777777" w:rsidR="00327C90" w:rsidRPr="001A45FE" w:rsidRDefault="00327C90" w:rsidP="00DD59C6">
      <w:pPr>
        <w:pStyle w:val="DLPChapterHeadings10"/>
        <w:ind w:hanging="720"/>
      </w:pPr>
      <w:bookmarkStart w:id="22" w:name="_Toc55923679"/>
      <w:r w:rsidRPr="001A45FE">
        <w:t>The Development Proposal</w:t>
      </w:r>
      <w:bookmarkEnd w:id="16"/>
      <w:bookmarkEnd w:id="22"/>
    </w:p>
    <w:p w14:paraId="7389FDC0" w14:textId="77777777" w:rsidR="00874A33" w:rsidRPr="001A45FE" w:rsidRDefault="00874A33">
      <w:pPr>
        <w:pStyle w:val="DLP41Paragraphs"/>
      </w:pPr>
      <w:r w:rsidRPr="001A45FE">
        <w:t xml:space="preserve">The following matters are agreed. </w:t>
      </w:r>
    </w:p>
    <w:p w14:paraId="0FD8A1C5" w14:textId="4AA4AFBA" w:rsidR="00C4628E" w:rsidRPr="001A45FE" w:rsidRDefault="00327C90">
      <w:pPr>
        <w:pStyle w:val="DLP41Paragraphs"/>
      </w:pPr>
      <w:r w:rsidRPr="001A45FE">
        <w:t xml:space="preserve">The appeal proposal </w:t>
      </w:r>
      <w:r w:rsidR="00E05225" w:rsidRPr="001A45FE">
        <w:t>seeks</w:t>
      </w:r>
      <w:r w:rsidRPr="001A45FE">
        <w:t xml:space="preserve"> </w:t>
      </w:r>
      <w:r w:rsidR="00E05225" w:rsidRPr="001A45FE">
        <w:t>full</w:t>
      </w:r>
      <w:r w:rsidRPr="001A45FE">
        <w:t xml:space="preserve"> planning permission for </w:t>
      </w:r>
      <w:r w:rsidR="00E05225" w:rsidRPr="001A45FE">
        <w:t>7</w:t>
      </w:r>
      <w:r w:rsidR="00FE37D8" w:rsidRPr="001A45FE">
        <w:t>2</w:t>
      </w:r>
      <w:r w:rsidRPr="001A45FE">
        <w:t xml:space="preserve"> dwelling</w:t>
      </w:r>
      <w:r w:rsidR="000F69C8" w:rsidRPr="001A45FE">
        <w:t>s</w:t>
      </w:r>
      <w:r w:rsidR="0008716B" w:rsidRPr="001A45FE">
        <w:t xml:space="preserve">, including 15 </w:t>
      </w:r>
      <w:r w:rsidR="00C4628E" w:rsidRPr="001A45FE">
        <w:t xml:space="preserve">shared ownership </w:t>
      </w:r>
      <w:r w:rsidR="0008716B" w:rsidRPr="001A45FE">
        <w:t>affordable homes.</w:t>
      </w:r>
      <w:r w:rsidR="00C4628E" w:rsidRPr="001A45FE">
        <w:t xml:space="preserve"> The affordable units comprise of 4 x two bedroom; 6 x three bedroom; and 5 x four bedroom units. The market houses consist of </w:t>
      </w:r>
      <w:r w:rsidR="00721D27" w:rsidRPr="001A45FE">
        <w:t>22</w:t>
      </w:r>
      <w:r w:rsidR="00C4628E" w:rsidRPr="001A45FE">
        <w:t xml:space="preserve"> x three bedroom; 3</w:t>
      </w:r>
      <w:r w:rsidR="00721D27" w:rsidRPr="001A45FE">
        <w:t>2</w:t>
      </w:r>
      <w:r w:rsidR="00C4628E" w:rsidRPr="001A45FE">
        <w:t xml:space="preserve"> x four bedroom; and </w:t>
      </w:r>
      <w:r w:rsidR="00721D27" w:rsidRPr="001A45FE">
        <w:t>3</w:t>
      </w:r>
      <w:r w:rsidR="00C4628E" w:rsidRPr="001A45FE">
        <w:t xml:space="preserve"> x five bedroom units. </w:t>
      </w:r>
      <w:r w:rsidR="00874A33" w:rsidRPr="001A45FE">
        <w:t xml:space="preserve">The affordable provision is </w:t>
      </w:r>
      <w:r w:rsidR="00FB4270" w:rsidRPr="001A45FE">
        <w:t>5% above</w:t>
      </w:r>
      <w:r w:rsidR="00874A33" w:rsidRPr="001A45FE">
        <w:t xml:space="preserve"> the </w:t>
      </w:r>
      <w:r w:rsidR="00FB4270" w:rsidRPr="001A45FE">
        <w:t>10%</w:t>
      </w:r>
      <w:r w:rsidR="0053655B" w:rsidRPr="001A45FE">
        <w:t xml:space="preserve"> of the floorspace</w:t>
      </w:r>
      <w:r w:rsidR="00FB4270" w:rsidRPr="001A45FE">
        <w:t xml:space="preserve"> </w:t>
      </w:r>
      <w:r w:rsidR="00874A33" w:rsidRPr="001A45FE">
        <w:t>requirement of local policy.</w:t>
      </w:r>
    </w:p>
    <w:p w14:paraId="04C2AF27" w14:textId="05211884" w:rsidR="00C4628E" w:rsidRPr="001A45FE" w:rsidRDefault="00C4628E">
      <w:pPr>
        <w:pStyle w:val="DLP41Paragraphs"/>
      </w:pPr>
      <w:r w:rsidRPr="001A45FE">
        <w:t>The scheme provides a minimum of 2 parking spaces per dwelling with some larger units having 3 spaces in</w:t>
      </w:r>
      <w:r w:rsidR="00481641" w:rsidRPr="001A45FE">
        <w:t>cluding</w:t>
      </w:r>
      <w:r w:rsidRPr="001A45FE">
        <w:t xml:space="preserve"> on</w:t>
      </w:r>
      <w:r w:rsidR="00481641" w:rsidRPr="001A45FE">
        <w:t>-</w:t>
      </w:r>
      <w:r w:rsidRPr="001A45FE">
        <w:t>plot parking and parking in courts. There are a total of 1</w:t>
      </w:r>
      <w:r w:rsidR="00F94221" w:rsidRPr="001A45FE">
        <w:t>77</w:t>
      </w:r>
      <w:r w:rsidRPr="001A45FE">
        <w:t xml:space="preserve"> parking spaces and 1</w:t>
      </w:r>
      <w:r w:rsidR="00C934FB" w:rsidRPr="001A45FE">
        <w:t>0</w:t>
      </w:r>
      <w:r w:rsidRPr="001A45FE">
        <w:t xml:space="preserve"> visitor spaces</w:t>
      </w:r>
      <w:r w:rsidR="00177370" w:rsidRPr="001A45FE">
        <w:t xml:space="preserve">, which is </w:t>
      </w:r>
      <w:r w:rsidR="002B3AD0" w:rsidRPr="001A45FE">
        <w:t>at the upper end of</w:t>
      </w:r>
      <w:r w:rsidR="0053655B" w:rsidRPr="001A45FE">
        <w:t xml:space="preserve">, but within </w:t>
      </w:r>
      <w:r w:rsidR="002B3AD0" w:rsidRPr="001A45FE">
        <w:t xml:space="preserve">the Council’s parking </w:t>
      </w:r>
      <w:r w:rsidR="00131499" w:rsidRPr="001A45FE">
        <w:t>guidelines</w:t>
      </w:r>
      <w:r w:rsidRPr="001A45FE">
        <w:t>.</w:t>
      </w:r>
    </w:p>
    <w:p w14:paraId="3BC62191" w14:textId="128F297E" w:rsidR="002F0153" w:rsidRPr="001A45FE" w:rsidRDefault="00E05225">
      <w:pPr>
        <w:pStyle w:val="DLP41Paragraphs"/>
      </w:pPr>
      <w:r w:rsidRPr="001A45FE">
        <w:t>The proposals include the</w:t>
      </w:r>
      <w:r w:rsidR="000F69C8" w:rsidRPr="001A45FE">
        <w:t xml:space="preserve"> formation of </w:t>
      </w:r>
      <w:r w:rsidRPr="001A45FE">
        <w:t xml:space="preserve">highways access </w:t>
      </w:r>
      <w:r w:rsidR="0008716B" w:rsidRPr="001A45FE">
        <w:t xml:space="preserve">from </w:t>
      </w:r>
      <w:proofErr w:type="spellStart"/>
      <w:r w:rsidR="0008716B" w:rsidRPr="001A45FE">
        <w:t>Moorthorpe</w:t>
      </w:r>
      <w:proofErr w:type="spellEnd"/>
      <w:r w:rsidR="0008716B" w:rsidRPr="001A45FE">
        <w:t xml:space="preserve"> Way </w:t>
      </w:r>
      <w:r w:rsidRPr="001A45FE">
        <w:t>and landscaping works</w:t>
      </w:r>
      <w:r w:rsidR="000F69C8" w:rsidRPr="001A45FE">
        <w:t xml:space="preserve">, including a </w:t>
      </w:r>
      <w:proofErr w:type="spellStart"/>
      <w:r w:rsidR="00F904C0" w:rsidRPr="001A45FE">
        <w:t>stand off</w:t>
      </w:r>
      <w:proofErr w:type="spellEnd"/>
      <w:r w:rsidR="00F904C0" w:rsidRPr="001A45FE">
        <w:t xml:space="preserve"> </w:t>
      </w:r>
      <w:r w:rsidR="000F69C8" w:rsidRPr="001A45FE">
        <w:t>buffer to the woodland</w:t>
      </w:r>
      <w:r w:rsidR="000B399E" w:rsidRPr="001A45FE">
        <w:t xml:space="preserve"> </w:t>
      </w:r>
      <w:r w:rsidR="002F0153" w:rsidRPr="001A45FE">
        <w:t xml:space="preserve">and Local Wildlife Site </w:t>
      </w:r>
      <w:r w:rsidR="000F69C8" w:rsidRPr="001A45FE">
        <w:t>beyond the northern boundary of the site</w:t>
      </w:r>
      <w:r w:rsidR="00C751B2" w:rsidRPr="001A45FE">
        <w:t>, although this includes some regrading and highway works</w:t>
      </w:r>
      <w:r w:rsidR="000F69C8" w:rsidRPr="001A45FE">
        <w:t xml:space="preserve">. </w:t>
      </w:r>
    </w:p>
    <w:p w14:paraId="3B028C92" w14:textId="1555692F" w:rsidR="00E05225" w:rsidRPr="001A45FE" w:rsidRDefault="000F69C8">
      <w:pPr>
        <w:pStyle w:val="DLP41Paragraphs"/>
        <w:rPr>
          <w:rStyle w:val="CommentReference"/>
          <w:sz w:val="22"/>
          <w:szCs w:val="24"/>
        </w:rPr>
      </w:pPr>
      <w:r w:rsidRPr="00580FAE">
        <w:t>A</w:t>
      </w:r>
      <w:r w:rsidR="00E05225" w:rsidRPr="001A45FE">
        <w:t xml:space="preserve"> </w:t>
      </w:r>
      <w:proofErr w:type="spellStart"/>
      <w:r w:rsidR="00E05225" w:rsidRPr="001A45FE">
        <w:t>SuDs</w:t>
      </w:r>
      <w:proofErr w:type="spellEnd"/>
      <w:r w:rsidR="00E05225" w:rsidRPr="001A45FE">
        <w:t xml:space="preserve"> attenuation basin and new public open space including a LEAP</w:t>
      </w:r>
      <w:r w:rsidRPr="001A45FE">
        <w:t xml:space="preserve"> are proposed</w:t>
      </w:r>
      <w:r w:rsidR="00E05225" w:rsidRPr="001A45FE">
        <w:t xml:space="preserve"> on land to the east and south of the </w:t>
      </w:r>
      <w:r w:rsidR="004E3405" w:rsidRPr="001A45FE">
        <w:t xml:space="preserve">housing aspect of the </w:t>
      </w:r>
      <w:r w:rsidR="00E05225" w:rsidRPr="001A45FE">
        <w:t xml:space="preserve">appeal </w:t>
      </w:r>
      <w:proofErr w:type="gramStart"/>
      <w:r w:rsidR="00E05225" w:rsidRPr="001A45FE">
        <w:t>site</w:t>
      </w:r>
      <w:proofErr w:type="gramEnd"/>
      <w:r w:rsidR="00E05225" w:rsidRPr="001A45FE">
        <w:t xml:space="preserve"> respectively.</w:t>
      </w:r>
    </w:p>
    <w:p w14:paraId="6BD78F28" w14:textId="61B6287D" w:rsidR="00E05225" w:rsidRPr="001A45FE" w:rsidRDefault="00E05225">
      <w:pPr>
        <w:pStyle w:val="DLP41Paragraphs"/>
      </w:pPr>
      <w:r w:rsidRPr="001A45FE">
        <w:t xml:space="preserve">The </w:t>
      </w:r>
      <w:r w:rsidR="00096B8E" w:rsidRPr="001A45FE">
        <w:t xml:space="preserve">gross </w:t>
      </w:r>
      <w:r w:rsidRPr="001A45FE">
        <w:t xml:space="preserve">site area extends to </w:t>
      </w:r>
      <w:r w:rsidR="001020AD" w:rsidRPr="001A45FE">
        <w:t>3.86</w:t>
      </w:r>
      <w:r w:rsidRPr="001A45FE">
        <w:t xml:space="preserve"> hectares (see figure 1)</w:t>
      </w:r>
      <w:r w:rsidR="00F904C0" w:rsidRPr="001A45FE">
        <w:t xml:space="preserve">. There is a dispute </w:t>
      </w:r>
      <w:proofErr w:type="gramStart"/>
      <w:r w:rsidR="00F904C0" w:rsidRPr="001A45FE">
        <w:t>with regard to</w:t>
      </w:r>
      <w:proofErr w:type="gramEnd"/>
      <w:r w:rsidR="00F904C0" w:rsidRPr="001A45FE">
        <w:t xml:space="preserve"> density of the proposed development whether it is 2</w:t>
      </w:r>
      <w:r w:rsidR="00FE37D8" w:rsidRPr="001A45FE">
        <w:t>8</w:t>
      </w:r>
      <w:r w:rsidR="00F904C0" w:rsidRPr="001A45FE">
        <w:t xml:space="preserve"> </w:t>
      </w:r>
      <w:proofErr w:type="spellStart"/>
      <w:r w:rsidR="00F904C0" w:rsidRPr="001A45FE">
        <w:t>dph</w:t>
      </w:r>
      <w:proofErr w:type="spellEnd"/>
      <w:r w:rsidR="00F904C0" w:rsidRPr="001A45FE">
        <w:t xml:space="preserve"> or 30 </w:t>
      </w:r>
      <w:proofErr w:type="spellStart"/>
      <w:r w:rsidR="00F904C0" w:rsidRPr="001A45FE">
        <w:t>dph</w:t>
      </w:r>
      <w:proofErr w:type="spellEnd"/>
      <w:r w:rsidR="00F904C0" w:rsidRPr="001A45FE">
        <w:t xml:space="preserve"> which is explained in section 8 of this statement. </w:t>
      </w:r>
    </w:p>
    <w:p w14:paraId="479BF4BB" w14:textId="32C4C035" w:rsidR="00E05225" w:rsidRPr="001A45FE" w:rsidRDefault="00E05225">
      <w:pPr>
        <w:pStyle w:val="DLP41Paragraphs"/>
      </w:pPr>
      <w:bookmarkStart w:id="23" w:name="_Hlk55568851"/>
      <w:r w:rsidRPr="001A45FE">
        <w:t>The remaining areas will be retained as landscape buffer</w:t>
      </w:r>
      <w:r w:rsidR="00105C35" w:rsidRPr="001A45FE">
        <w:t xml:space="preserve"> and</w:t>
      </w:r>
      <w:r w:rsidRPr="001A45FE">
        <w:t xml:space="preserve"> public open space </w:t>
      </w:r>
      <w:r w:rsidR="00105C35" w:rsidRPr="001A45FE">
        <w:t>(</w:t>
      </w:r>
      <w:r w:rsidR="00217771" w:rsidRPr="001A45FE">
        <w:t>0.</w:t>
      </w:r>
      <w:r w:rsidR="00FE37D8" w:rsidRPr="001A45FE">
        <w:t>52</w:t>
      </w:r>
      <w:r w:rsidR="00217771" w:rsidRPr="001A45FE">
        <w:t xml:space="preserve"> and </w:t>
      </w:r>
      <w:r w:rsidR="00105C35" w:rsidRPr="001A45FE">
        <w:t>0.</w:t>
      </w:r>
      <w:r w:rsidR="00FE37D8" w:rsidRPr="001A45FE">
        <w:t>16</w:t>
      </w:r>
      <w:r w:rsidR="00105C35" w:rsidRPr="001A45FE">
        <w:t xml:space="preserve"> ha) </w:t>
      </w:r>
      <w:r w:rsidR="0008716B" w:rsidRPr="001A45FE">
        <w:t xml:space="preserve">the proposed </w:t>
      </w:r>
      <w:r w:rsidRPr="001A45FE">
        <w:t xml:space="preserve">LEAP </w:t>
      </w:r>
      <w:r w:rsidR="00105C35" w:rsidRPr="001A45FE">
        <w:t>(0.</w:t>
      </w:r>
      <w:r w:rsidR="00217771" w:rsidRPr="001A45FE">
        <w:t>14</w:t>
      </w:r>
      <w:r w:rsidR="00105C35" w:rsidRPr="001A45FE">
        <w:t xml:space="preserve"> ha) </w:t>
      </w:r>
      <w:r w:rsidRPr="001A45FE">
        <w:t xml:space="preserve">to the south of </w:t>
      </w:r>
      <w:proofErr w:type="spellStart"/>
      <w:r w:rsidRPr="001A45FE">
        <w:t>Moorthorpe</w:t>
      </w:r>
      <w:proofErr w:type="spellEnd"/>
      <w:r w:rsidRPr="001A45FE">
        <w:t xml:space="preserve"> Rise and </w:t>
      </w:r>
      <w:r w:rsidR="0008716B" w:rsidRPr="001A45FE">
        <w:t xml:space="preserve">a </w:t>
      </w:r>
      <w:proofErr w:type="spellStart"/>
      <w:r w:rsidRPr="001A45FE">
        <w:t>SuDs</w:t>
      </w:r>
      <w:proofErr w:type="spellEnd"/>
      <w:r w:rsidRPr="001A45FE">
        <w:t xml:space="preserve"> attenuation </w:t>
      </w:r>
      <w:r w:rsidR="0008716B" w:rsidRPr="001A45FE">
        <w:t xml:space="preserve">basin, </w:t>
      </w:r>
      <w:r w:rsidRPr="001A45FE">
        <w:t>situated to the east of the proposed housing area (</w:t>
      </w:r>
      <w:r w:rsidR="001020AD" w:rsidRPr="001A45FE">
        <w:t>0.7</w:t>
      </w:r>
      <w:r w:rsidR="00217771" w:rsidRPr="001A45FE">
        <w:t>1</w:t>
      </w:r>
      <w:r w:rsidRPr="001A45FE">
        <w:t xml:space="preserve"> hectares)</w:t>
      </w:r>
      <w:r w:rsidR="00217771" w:rsidRPr="001A45FE">
        <w:t xml:space="preserve"> (Open Space Provision Plan Appendix </w:t>
      </w:r>
      <w:r w:rsidR="00F127B1" w:rsidRPr="001A45FE">
        <w:t>4</w:t>
      </w:r>
      <w:r w:rsidR="00217771" w:rsidRPr="001A45FE">
        <w:t xml:space="preserve">). </w:t>
      </w:r>
      <w:r w:rsidRPr="001A45FE">
        <w:t>These areas will be subject to a Management Plan</w:t>
      </w:r>
      <w:r w:rsidR="00217771" w:rsidRPr="001A45FE">
        <w:t xml:space="preserve">. </w:t>
      </w:r>
    </w:p>
    <w:bookmarkEnd w:id="23"/>
    <w:p w14:paraId="450885DF" w14:textId="53EF536C" w:rsidR="00917694" w:rsidRPr="001A45FE" w:rsidRDefault="00917694">
      <w:pPr>
        <w:pStyle w:val="DLP41Paragraphs"/>
      </w:pPr>
      <w:r w:rsidRPr="001A45FE">
        <w:t>The scheme as originally submitted included a Multi-Use Games Area (</w:t>
      </w:r>
      <w:proofErr w:type="spellStart"/>
      <w:r w:rsidRPr="001A45FE">
        <w:t>MUGA</w:t>
      </w:r>
      <w:proofErr w:type="spellEnd"/>
      <w:r w:rsidRPr="001A45FE">
        <w:t>) adjacent to the LEAP, however this was removed at the request of the Council’s Parks Department</w:t>
      </w:r>
      <w:r w:rsidR="00131499" w:rsidRPr="001A45FE">
        <w:t xml:space="preserve"> and Planning Department</w:t>
      </w:r>
      <w:r w:rsidRPr="001A45FE">
        <w:t>.</w:t>
      </w:r>
    </w:p>
    <w:p w14:paraId="730490FA" w14:textId="77777777" w:rsidR="0008716B" w:rsidRPr="001A45FE" w:rsidRDefault="00327C90">
      <w:pPr>
        <w:pStyle w:val="DLP41Paragraphs"/>
      </w:pPr>
      <w:r w:rsidRPr="001A45FE">
        <w:t xml:space="preserve">The proposed </w:t>
      </w:r>
      <w:r w:rsidR="0008716B" w:rsidRPr="001A45FE">
        <w:t xml:space="preserve">vehicular and pedestrian </w:t>
      </w:r>
      <w:r w:rsidRPr="001A45FE">
        <w:t xml:space="preserve">access </w:t>
      </w:r>
      <w:r w:rsidR="0008716B" w:rsidRPr="001A45FE">
        <w:t xml:space="preserve">into the site </w:t>
      </w:r>
      <w:r w:rsidRPr="001A45FE">
        <w:t xml:space="preserve">is taken </w:t>
      </w:r>
      <w:r w:rsidR="00E05225" w:rsidRPr="001A45FE">
        <w:t>from the existing roundabout adjacent to the Medical Centre on the eastern boundary of the site</w:t>
      </w:r>
      <w:r w:rsidR="00515240" w:rsidRPr="001A45FE">
        <w:t xml:space="preserve">. </w:t>
      </w:r>
    </w:p>
    <w:p w14:paraId="113AC647" w14:textId="019A96CF" w:rsidR="00515240" w:rsidRPr="001A45FE" w:rsidRDefault="00515240">
      <w:pPr>
        <w:pStyle w:val="DLP41Paragraphs"/>
      </w:pPr>
      <w:r w:rsidRPr="001A45FE">
        <w:t xml:space="preserve">The existing </w:t>
      </w:r>
      <w:r w:rsidR="00E05225" w:rsidRPr="001A45FE">
        <w:t>PRoW</w:t>
      </w:r>
      <w:r w:rsidR="003155AC" w:rsidRPr="001A45FE">
        <w:t xml:space="preserve"> and bridleway</w:t>
      </w:r>
      <w:r w:rsidRPr="001A45FE">
        <w:t xml:space="preserve"> on the </w:t>
      </w:r>
      <w:r w:rsidR="00E05225" w:rsidRPr="001A45FE">
        <w:t xml:space="preserve">eastern boundary </w:t>
      </w:r>
      <w:r w:rsidR="003155AC" w:rsidRPr="001A45FE">
        <w:t xml:space="preserve">of the site </w:t>
      </w:r>
      <w:r w:rsidR="00E05225" w:rsidRPr="001A45FE">
        <w:t xml:space="preserve">is </w:t>
      </w:r>
      <w:r w:rsidR="00510B8E" w:rsidRPr="001A45FE">
        <w:t xml:space="preserve">to be </w:t>
      </w:r>
      <w:r w:rsidR="00E05225" w:rsidRPr="001A45FE">
        <w:t>retained</w:t>
      </w:r>
      <w:r w:rsidR="000F69C8" w:rsidRPr="001A45FE">
        <w:t xml:space="preserve"> to the north of the medical centre towards Ochre Dyke, and </w:t>
      </w:r>
      <w:r w:rsidR="00131499" w:rsidRPr="001A45FE">
        <w:t>diverted</w:t>
      </w:r>
      <w:r w:rsidR="00E05225" w:rsidRPr="001A45FE">
        <w:t xml:space="preserve"> to</w:t>
      </w:r>
      <w:r w:rsidR="00131499" w:rsidRPr="001A45FE">
        <w:t xml:space="preserve"> facilitate the development of the site</w:t>
      </w:r>
      <w:r w:rsidR="000F69C8" w:rsidRPr="001A45FE">
        <w:t xml:space="preserve"> to the south of the medical centre towards the Woodland Heights Estate and propose</w:t>
      </w:r>
      <w:r w:rsidR="00261B79" w:rsidRPr="001A45FE">
        <w:t>d</w:t>
      </w:r>
      <w:r w:rsidR="000F69C8" w:rsidRPr="001A45FE">
        <w:t xml:space="preserve"> POS. </w:t>
      </w:r>
    </w:p>
    <w:p w14:paraId="16D54439" w14:textId="3EFDDD72" w:rsidR="006553D0" w:rsidRPr="001A45FE" w:rsidRDefault="006553D0">
      <w:pPr>
        <w:pStyle w:val="DLP41Paragraphs"/>
      </w:pPr>
      <w:r w:rsidRPr="001A45FE">
        <w:t xml:space="preserve">The layout plan also indicates how footpath connections </w:t>
      </w:r>
      <w:r w:rsidR="000F69C8" w:rsidRPr="001A45FE">
        <w:t xml:space="preserve">are proposed </w:t>
      </w:r>
      <w:r w:rsidRPr="001A45FE">
        <w:t xml:space="preserve">to </w:t>
      </w:r>
      <w:r w:rsidR="00100E5C" w:rsidRPr="001A45FE">
        <w:t>enable one to</w:t>
      </w:r>
      <w:r w:rsidR="000F69C8" w:rsidRPr="001A45FE">
        <w:t xml:space="preserve"> </w:t>
      </w:r>
      <w:r w:rsidRPr="001A45FE">
        <w:t xml:space="preserve">link </w:t>
      </w:r>
      <w:r w:rsidR="000F69C8" w:rsidRPr="001A45FE">
        <w:t>from the north west corner of the site through to the existing PRoW in the north east corner of the site</w:t>
      </w:r>
      <w:r w:rsidRPr="001A45FE">
        <w:t>.</w:t>
      </w:r>
    </w:p>
    <w:p w14:paraId="2C2531F6" w14:textId="309ADAE4" w:rsidR="003D5118" w:rsidRPr="001A45FE" w:rsidRDefault="003D5118">
      <w:pPr>
        <w:pStyle w:val="DLP41Paragraphs"/>
      </w:pPr>
      <w:r w:rsidRPr="001A45FE">
        <w:t xml:space="preserve">In response to the refusal of the application the appellant has put forward an alternative layout which relocates the affordable housing within the site. The Council have accepted this as a substituted plan and have undertaken a public consultation on this alternative layout between </w:t>
      </w:r>
      <w:r w:rsidR="007E569D" w:rsidRPr="001A45FE">
        <w:t xml:space="preserve">13 October </w:t>
      </w:r>
      <w:r w:rsidR="006C7BE6" w:rsidRPr="001A45FE">
        <w:t>2020 and</w:t>
      </w:r>
      <w:r w:rsidRPr="001A45FE">
        <w:t xml:space="preserve"> </w:t>
      </w:r>
      <w:r w:rsidR="007E569D" w:rsidRPr="001A45FE">
        <w:t xml:space="preserve">3 November </w:t>
      </w:r>
      <w:proofErr w:type="gramStart"/>
      <w:r w:rsidR="007E569D" w:rsidRPr="001A45FE">
        <w:t>2020</w:t>
      </w:r>
      <w:r w:rsidRPr="001A45FE">
        <w:t xml:space="preserve"> .</w:t>
      </w:r>
      <w:proofErr w:type="gramEnd"/>
      <w:r w:rsidRPr="001A45FE">
        <w:t xml:space="preserve"> The Council are of the opinion this new distribution of affordable housing does not overcome the reason for refusal on this matter.</w:t>
      </w:r>
    </w:p>
    <w:p w14:paraId="0D6D5806" w14:textId="3FCC21FD" w:rsidR="006C7BE6" w:rsidRPr="001A45FE" w:rsidRDefault="006C7BE6">
      <w:pPr>
        <w:pStyle w:val="DLP41Paragraphs"/>
      </w:pPr>
      <w:bookmarkStart w:id="24" w:name="_Hlk59449367"/>
      <w:r w:rsidRPr="001A45FE">
        <w:t>The appeal scheme has undergone some further modifications which have been accepted by the inspector and these result in the loss of two dwellings and the associated parking spaces. As a result of these changes the Scheme (as described in Section 4 of the SoCG (</w:t>
      </w:r>
      <w:proofErr w:type="spellStart"/>
      <w:r w:rsidRPr="001A45FE">
        <w:t>CD4.2</w:t>
      </w:r>
      <w:proofErr w:type="spellEnd"/>
      <w:r w:rsidRPr="001A45FE">
        <w:t>)) now consists of the following:</w:t>
      </w:r>
    </w:p>
    <w:p w14:paraId="36D6A357" w14:textId="77777777" w:rsidR="006C7BE6" w:rsidRPr="001A45FE" w:rsidRDefault="006C7BE6" w:rsidP="00136979">
      <w:pPr>
        <w:pStyle w:val="DLPSubsidiaryBullets"/>
      </w:pPr>
      <w:r w:rsidRPr="001A45FE">
        <w:t xml:space="preserve">A total of 72 dwellings </w:t>
      </w:r>
    </w:p>
    <w:p w14:paraId="63450D2E" w14:textId="77777777" w:rsidR="006C7BE6" w:rsidRPr="001A45FE" w:rsidRDefault="006C7BE6" w:rsidP="00136979">
      <w:pPr>
        <w:pStyle w:val="DLPSubsidiaryBullets"/>
      </w:pPr>
      <w:r w:rsidRPr="001A45FE">
        <w:t>Of which 21% (15 dwellings) will be shared ownership affordable homes</w:t>
      </w:r>
    </w:p>
    <w:p w14:paraId="01FB43BD" w14:textId="1540B37D" w:rsidR="006C7BE6" w:rsidRPr="001A45FE" w:rsidRDefault="006C7BE6" w:rsidP="00136979">
      <w:pPr>
        <w:pStyle w:val="DLPSubsidiaryBullets"/>
      </w:pPr>
      <w:r w:rsidRPr="001A45FE">
        <w:t>The remainder of the site will be retained as landscape buffer (0.</w:t>
      </w:r>
      <w:r w:rsidR="003C147F" w:rsidRPr="001A45FE">
        <w:t>52</w:t>
      </w:r>
      <w:r w:rsidRPr="001A45FE">
        <w:t xml:space="preserve"> hectares), </w:t>
      </w:r>
      <w:r w:rsidR="00AB4922" w:rsidRPr="001A45FE">
        <w:t xml:space="preserve">other </w:t>
      </w:r>
      <w:r w:rsidRPr="001A45FE">
        <w:t>public open space</w:t>
      </w:r>
      <w:r w:rsidR="00AB4922" w:rsidRPr="001A45FE">
        <w:t xml:space="preserve"> (</w:t>
      </w:r>
      <w:proofErr w:type="spellStart"/>
      <w:r w:rsidR="00AB4922" w:rsidRPr="001A45FE">
        <w:t>o.16</w:t>
      </w:r>
      <w:proofErr w:type="spellEnd"/>
      <w:r w:rsidR="00AB4922" w:rsidRPr="001A45FE">
        <w:t xml:space="preserve"> hectares),</w:t>
      </w:r>
      <w:r w:rsidRPr="001A45FE">
        <w:t xml:space="preserve"> the proposed LEAP to the south of </w:t>
      </w:r>
      <w:proofErr w:type="spellStart"/>
      <w:r w:rsidRPr="001A45FE">
        <w:t>Moorthorpe</w:t>
      </w:r>
      <w:proofErr w:type="spellEnd"/>
      <w:r w:rsidRPr="001A45FE">
        <w:t xml:space="preserve"> Rise (0.</w:t>
      </w:r>
      <w:r w:rsidR="003C147F" w:rsidRPr="001A45FE">
        <w:t>14</w:t>
      </w:r>
      <w:r w:rsidRPr="001A45FE">
        <w:t xml:space="preserve"> hectares) and a </w:t>
      </w:r>
      <w:proofErr w:type="spellStart"/>
      <w:r w:rsidRPr="001A45FE">
        <w:t>SuDs</w:t>
      </w:r>
      <w:proofErr w:type="spellEnd"/>
      <w:r w:rsidRPr="001A45FE">
        <w:t xml:space="preserve"> attenuation basin, situated to the east of the proposed housing area (0.71 hectares). These areas will be subject to a Management Plan.</w:t>
      </w:r>
    </w:p>
    <w:p w14:paraId="57B70819" w14:textId="6E328E4F" w:rsidR="003951CE" w:rsidRPr="001A45FE" w:rsidRDefault="006C7BE6" w:rsidP="00136979">
      <w:pPr>
        <w:pStyle w:val="DLP41Paragraphs"/>
      </w:pPr>
      <w:r w:rsidRPr="001A45FE">
        <w:t xml:space="preserve">These changes occurred as part of preparation of the appeal the appellants have commissioned additional work including appointing consultants to peer review the supporting documentation and as a result there has been the proposal to amend the layout in respect of affordable housing (which was accepted by both the Council and </w:t>
      </w:r>
      <w:proofErr w:type="spellStart"/>
      <w:r w:rsidRPr="001A45FE">
        <w:t>OAG</w:t>
      </w:r>
      <w:proofErr w:type="spellEnd"/>
      <w:r w:rsidRPr="001A45FE">
        <w:t xml:space="preserve"> (the Rule 6 party)</w:t>
      </w:r>
      <w:r w:rsidR="008B35FD" w:rsidRPr="001A45FE">
        <w:t xml:space="preserve"> and accommodate changes </w:t>
      </w:r>
      <w:proofErr w:type="gramStart"/>
      <w:r w:rsidR="008B35FD" w:rsidRPr="001A45FE">
        <w:t>as a result of</w:t>
      </w:r>
      <w:proofErr w:type="gramEnd"/>
      <w:r w:rsidR="008B35FD" w:rsidRPr="001A45FE">
        <w:t xml:space="preserve"> further topographical survey information. </w:t>
      </w:r>
      <w:bookmarkEnd w:id="24"/>
    </w:p>
    <w:p w14:paraId="63E215B0" w14:textId="77777777" w:rsidR="003951CE" w:rsidRPr="001A45FE" w:rsidRDefault="003951CE">
      <w:pPr>
        <w:widowControl/>
        <w:spacing w:after="160" w:line="259" w:lineRule="auto"/>
        <w:rPr>
          <w:rFonts w:ascii="Arial" w:eastAsia="Times New Roman" w:hAnsi="Arial" w:cs="Times New Roman"/>
          <w:szCs w:val="24"/>
          <w:lang w:val="en-GB" w:eastAsia="en-GB"/>
        </w:rPr>
      </w:pPr>
      <w:r w:rsidRPr="00580FAE">
        <w:rPr>
          <w:lang w:val="en-GB"/>
        </w:rPr>
        <w:br w:type="page"/>
      </w:r>
    </w:p>
    <w:p w14:paraId="0A359E8C" w14:textId="7366F9A5" w:rsidR="006C7BE6" w:rsidRPr="00E04C2E" w:rsidRDefault="003951CE" w:rsidP="003951CE">
      <w:pPr>
        <w:pStyle w:val="DLP41Paragraphs"/>
      </w:pPr>
      <w:r w:rsidRPr="001A45FE">
        <w:t xml:space="preserve">The plans that make up this appeal proposal are as follows: </w:t>
      </w:r>
    </w:p>
    <w:p w14:paraId="578C79C3" w14:textId="4F61CD2D" w:rsidR="003951CE" w:rsidRPr="001A45FE" w:rsidRDefault="003951CE" w:rsidP="00136979">
      <w:pPr>
        <w:pStyle w:val="DLPSubsidiaryBullets"/>
      </w:pPr>
      <w:proofErr w:type="spellStart"/>
      <w:r w:rsidRPr="001A45FE">
        <w:t>CD1.1</w:t>
      </w:r>
      <w:proofErr w:type="spellEnd"/>
      <w:r w:rsidRPr="001A45FE">
        <w:tab/>
      </w:r>
      <w:r w:rsidR="00BD7C58" w:rsidRPr="001A45FE">
        <w:tab/>
      </w:r>
      <w:r w:rsidRPr="001A45FE">
        <w:t>Site Location Plan Rev D</w:t>
      </w:r>
    </w:p>
    <w:p w14:paraId="43281D1C" w14:textId="76091A06" w:rsidR="003951CE" w:rsidRPr="001A45FE" w:rsidRDefault="003951CE" w:rsidP="00136979">
      <w:pPr>
        <w:pStyle w:val="DLPSubsidiaryBullets"/>
      </w:pPr>
      <w:proofErr w:type="spellStart"/>
      <w:r w:rsidRPr="001A45FE">
        <w:t>CD1.</w:t>
      </w:r>
      <w:proofErr w:type="gramStart"/>
      <w:r w:rsidRPr="001A45FE">
        <w:t>2.B</w:t>
      </w:r>
      <w:proofErr w:type="spellEnd"/>
      <w:proofErr w:type="gramEnd"/>
      <w:r w:rsidRPr="001A45FE">
        <w:tab/>
      </w:r>
      <w:r w:rsidR="00BD7C58" w:rsidRPr="001A45FE">
        <w:tab/>
      </w:r>
      <w:r w:rsidRPr="001A45FE">
        <w:t xml:space="preserve">Presentation Layout </w:t>
      </w:r>
      <w:proofErr w:type="spellStart"/>
      <w:r w:rsidRPr="001A45FE">
        <w:t>n1276_009-01A</w:t>
      </w:r>
      <w:proofErr w:type="spellEnd"/>
      <w:r w:rsidRPr="001A45FE">
        <w:t xml:space="preserve"> </w:t>
      </w:r>
    </w:p>
    <w:p w14:paraId="74F18AE5" w14:textId="563860D9" w:rsidR="003951CE" w:rsidRPr="001A45FE" w:rsidRDefault="003951CE" w:rsidP="00136979">
      <w:pPr>
        <w:pStyle w:val="DLPSubsidiaryBullets"/>
      </w:pPr>
      <w:proofErr w:type="spellStart"/>
      <w:r w:rsidRPr="001A45FE">
        <w:t>CD1.</w:t>
      </w:r>
      <w:proofErr w:type="gramStart"/>
      <w:r w:rsidRPr="001A45FE">
        <w:t>3.B</w:t>
      </w:r>
      <w:proofErr w:type="spellEnd"/>
      <w:proofErr w:type="gramEnd"/>
      <w:r w:rsidRPr="001A45FE">
        <w:tab/>
      </w:r>
      <w:r w:rsidR="00BD7C58" w:rsidRPr="001A45FE">
        <w:tab/>
      </w:r>
      <w:r w:rsidRPr="001A45FE">
        <w:t xml:space="preserve">Planning Layout </w:t>
      </w:r>
      <w:proofErr w:type="spellStart"/>
      <w:r w:rsidRPr="001A45FE">
        <w:t>n1276_008</w:t>
      </w:r>
      <w:proofErr w:type="spellEnd"/>
      <w:r w:rsidRPr="001A45FE">
        <w:t xml:space="preserve">-01 </w:t>
      </w:r>
    </w:p>
    <w:p w14:paraId="17A0EC11" w14:textId="4BE84AA9" w:rsidR="003951CE" w:rsidRPr="001A45FE" w:rsidRDefault="003951CE" w:rsidP="00136979">
      <w:pPr>
        <w:pStyle w:val="DLPSubsidiaryBullets"/>
      </w:pPr>
      <w:proofErr w:type="spellStart"/>
      <w:r w:rsidRPr="001A45FE">
        <w:t>CD1.5</w:t>
      </w:r>
      <w:proofErr w:type="spellEnd"/>
      <w:r w:rsidRPr="001A45FE">
        <w:tab/>
      </w:r>
      <w:r w:rsidR="00BD7C58" w:rsidRPr="001A45FE">
        <w:tab/>
      </w:r>
      <w:r w:rsidRPr="001A45FE">
        <w:t xml:space="preserve">Street Scenes </w:t>
      </w:r>
      <w:proofErr w:type="gramStart"/>
      <w:r w:rsidRPr="001A45FE">
        <w:t xml:space="preserve">Elevation  </w:t>
      </w:r>
      <w:proofErr w:type="spellStart"/>
      <w:r w:rsidRPr="001A45FE">
        <w:t>n</w:t>
      </w:r>
      <w:proofErr w:type="gramEnd"/>
      <w:r w:rsidRPr="001A45FE">
        <w:t>1276_010B</w:t>
      </w:r>
      <w:proofErr w:type="spellEnd"/>
    </w:p>
    <w:p w14:paraId="138D113C" w14:textId="29850977" w:rsidR="003951CE" w:rsidRPr="001A45FE" w:rsidRDefault="003951CE" w:rsidP="00136979">
      <w:pPr>
        <w:pStyle w:val="DLPSubsidiaryBullets"/>
      </w:pPr>
      <w:proofErr w:type="spellStart"/>
      <w:r w:rsidRPr="001A45FE">
        <w:t>CD1.</w:t>
      </w:r>
      <w:proofErr w:type="gramStart"/>
      <w:r w:rsidRPr="001A45FE">
        <w:t>6.B</w:t>
      </w:r>
      <w:proofErr w:type="spellEnd"/>
      <w:proofErr w:type="gramEnd"/>
      <w:r w:rsidR="00BD7C58" w:rsidRPr="001A45FE">
        <w:tab/>
      </w:r>
      <w:r w:rsidRPr="001A45FE">
        <w:tab/>
        <w:t xml:space="preserve">Site Sections 1 of 2 </w:t>
      </w:r>
      <w:proofErr w:type="spellStart"/>
      <w:r w:rsidRPr="001A45FE">
        <w:t>n1276_201-01A</w:t>
      </w:r>
      <w:proofErr w:type="spellEnd"/>
      <w:r w:rsidRPr="001A45FE">
        <w:t xml:space="preserve"> </w:t>
      </w:r>
    </w:p>
    <w:p w14:paraId="25DAE219" w14:textId="77777777" w:rsidR="003951CE" w:rsidRPr="001A45FE" w:rsidRDefault="003951CE" w:rsidP="00136979">
      <w:pPr>
        <w:pStyle w:val="DLPSubsidiaryBullets"/>
      </w:pPr>
      <w:proofErr w:type="spellStart"/>
      <w:r w:rsidRPr="001A45FE">
        <w:t>CD1.</w:t>
      </w:r>
      <w:proofErr w:type="gramStart"/>
      <w:r w:rsidRPr="001A45FE">
        <w:t>6.B.</w:t>
      </w:r>
      <w:proofErr w:type="gramEnd"/>
      <w:r w:rsidRPr="001A45FE">
        <w:t>1</w:t>
      </w:r>
      <w:proofErr w:type="spellEnd"/>
      <w:r w:rsidRPr="001A45FE">
        <w:tab/>
        <w:t xml:space="preserve">Site Sections 2 of 2 </w:t>
      </w:r>
      <w:proofErr w:type="spellStart"/>
      <w:r w:rsidRPr="001A45FE">
        <w:t>n1276_202-01A</w:t>
      </w:r>
      <w:proofErr w:type="spellEnd"/>
    </w:p>
    <w:p w14:paraId="59208E81" w14:textId="6FC8EC6D" w:rsidR="003951CE" w:rsidRPr="001A45FE" w:rsidRDefault="003951CE" w:rsidP="00136979">
      <w:pPr>
        <w:pStyle w:val="DLPSubsidiaryBullets"/>
      </w:pPr>
      <w:proofErr w:type="spellStart"/>
      <w:r w:rsidRPr="001A45FE">
        <w:t>CD1.</w:t>
      </w:r>
      <w:proofErr w:type="gramStart"/>
      <w:r w:rsidRPr="001A45FE">
        <w:t>7.B</w:t>
      </w:r>
      <w:proofErr w:type="spellEnd"/>
      <w:proofErr w:type="gramEnd"/>
      <w:r w:rsidR="00BD7C58" w:rsidRPr="001A45FE">
        <w:tab/>
      </w:r>
      <w:r w:rsidRPr="001A45FE">
        <w:tab/>
        <w:t xml:space="preserve">Materials Plan </w:t>
      </w:r>
      <w:proofErr w:type="spellStart"/>
      <w:r w:rsidRPr="001A45FE">
        <w:t>n1276_107</w:t>
      </w:r>
      <w:proofErr w:type="spellEnd"/>
      <w:r w:rsidRPr="001A45FE">
        <w:t xml:space="preserve">-01 </w:t>
      </w:r>
    </w:p>
    <w:p w14:paraId="5107D842" w14:textId="0A22F568" w:rsidR="003951CE" w:rsidRPr="001A45FE" w:rsidRDefault="003951CE" w:rsidP="00136979">
      <w:pPr>
        <w:pStyle w:val="DLPSubsidiaryBullets"/>
      </w:pPr>
      <w:proofErr w:type="spellStart"/>
      <w:r w:rsidRPr="001A45FE">
        <w:t>CD1.</w:t>
      </w:r>
      <w:proofErr w:type="gramStart"/>
      <w:r w:rsidRPr="001A45FE">
        <w:t>8.B</w:t>
      </w:r>
      <w:proofErr w:type="spellEnd"/>
      <w:proofErr w:type="gramEnd"/>
      <w:r w:rsidRPr="001A45FE">
        <w:tab/>
      </w:r>
      <w:r w:rsidR="00BD7C58" w:rsidRPr="001A45FE">
        <w:tab/>
      </w:r>
      <w:r w:rsidRPr="001A45FE">
        <w:t xml:space="preserve">Boundary Treatment Plan </w:t>
      </w:r>
      <w:proofErr w:type="spellStart"/>
      <w:r w:rsidRPr="001A45FE">
        <w:t>n1276_106</w:t>
      </w:r>
      <w:proofErr w:type="spellEnd"/>
      <w:r w:rsidRPr="001A45FE">
        <w:t xml:space="preserve">-01 </w:t>
      </w:r>
    </w:p>
    <w:p w14:paraId="35003D4F" w14:textId="7A2D4828" w:rsidR="003951CE" w:rsidRPr="001A45FE" w:rsidRDefault="003951CE" w:rsidP="00136979">
      <w:pPr>
        <w:pStyle w:val="DLPSubsidiaryBullets"/>
      </w:pPr>
      <w:proofErr w:type="spellStart"/>
      <w:r w:rsidRPr="001A45FE">
        <w:t>CD1.</w:t>
      </w:r>
      <w:proofErr w:type="gramStart"/>
      <w:r w:rsidRPr="001A45FE">
        <w:t>9.B</w:t>
      </w:r>
      <w:proofErr w:type="spellEnd"/>
      <w:proofErr w:type="gramEnd"/>
      <w:r w:rsidRPr="001A45FE">
        <w:tab/>
      </w:r>
      <w:r w:rsidR="00BD7C58" w:rsidRPr="001A45FE">
        <w:tab/>
      </w:r>
      <w:r w:rsidRPr="001A45FE">
        <w:t xml:space="preserve">Proposed FFLs </w:t>
      </w:r>
      <w:proofErr w:type="spellStart"/>
      <w:r w:rsidRPr="001A45FE">
        <w:t>n1276_108</w:t>
      </w:r>
      <w:proofErr w:type="spellEnd"/>
      <w:r w:rsidRPr="001A45FE">
        <w:t>-01</w:t>
      </w:r>
    </w:p>
    <w:p w14:paraId="653CD7AA" w14:textId="77777777" w:rsidR="003951CE" w:rsidRPr="001A45FE" w:rsidRDefault="003951CE" w:rsidP="00136979">
      <w:pPr>
        <w:pStyle w:val="DLPSubsidiaryBullets"/>
      </w:pPr>
      <w:proofErr w:type="spellStart"/>
      <w:r w:rsidRPr="001A45FE">
        <w:t>CD1.</w:t>
      </w:r>
      <w:proofErr w:type="gramStart"/>
      <w:r w:rsidRPr="001A45FE">
        <w:t>10.B</w:t>
      </w:r>
      <w:proofErr w:type="spellEnd"/>
      <w:proofErr w:type="gramEnd"/>
      <w:r w:rsidRPr="001A45FE">
        <w:tab/>
        <w:t xml:space="preserve">Tree Protection Plan </w:t>
      </w:r>
      <w:proofErr w:type="spellStart"/>
      <w:r w:rsidRPr="001A45FE">
        <w:t>51371_050_BWB_TPP_8b</w:t>
      </w:r>
      <w:proofErr w:type="spellEnd"/>
    </w:p>
    <w:p w14:paraId="6A2A7809" w14:textId="36361B45" w:rsidR="003951CE" w:rsidRPr="001A45FE" w:rsidRDefault="003951CE" w:rsidP="00136979">
      <w:pPr>
        <w:pStyle w:val="DLPSubsidiaryBullets"/>
      </w:pPr>
      <w:proofErr w:type="spellStart"/>
      <w:r w:rsidRPr="001A45FE">
        <w:t>CD1.11</w:t>
      </w:r>
      <w:proofErr w:type="spellEnd"/>
      <w:r w:rsidRPr="001A45FE">
        <w:tab/>
      </w:r>
      <w:r w:rsidR="00BD7C58" w:rsidRPr="001A45FE">
        <w:tab/>
      </w:r>
      <w:r w:rsidRPr="001A45FE">
        <w:t>Boundary Timber Knee Rail</w:t>
      </w:r>
    </w:p>
    <w:p w14:paraId="7A4BE4F5" w14:textId="54C0FFE8" w:rsidR="003951CE" w:rsidRPr="001A45FE" w:rsidRDefault="003951CE" w:rsidP="00136979">
      <w:pPr>
        <w:pStyle w:val="DLPSubsidiaryBullets"/>
      </w:pPr>
      <w:proofErr w:type="spellStart"/>
      <w:r w:rsidRPr="001A45FE">
        <w:t>CD1.12</w:t>
      </w:r>
      <w:proofErr w:type="spellEnd"/>
      <w:r w:rsidRPr="001A45FE">
        <w:tab/>
      </w:r>
      <w:r w:rsidR="00BD7C58" w:rsidRPr="001A45FE">
        <w:tab/>
      </w:r>
      <w:r w:rsidRPr="001A45FE">
        <w:t xml:space="preserve">Boundary </w:t>
      </w:r>
      <w:proofErr w:type="spellStart"/>
      <w:r w:rsidRPr="001A45FE">
        <w:t>1.8m</w:t>
      </w:r>
      <w:proofErr w:type="spellEnd"/>
      <w:r w:rsidRPr="001A45FE">
        <w:t xml:space="preserve"> High Brick Wall</w:t>
      </w:r>
    </w:p>
    <w:p w14:paraId="4C9B763A" w14:textId="0B2638F5" w:rsidR="003951CE" w:rsidRPr="001A45FE" w:rsidRDefault="003951CE" w:rsidP="00136979">
      <w:pPr>
        <w:pStyle w:val="DLPSubsidiaryBullets"/>
      </w:pPr>
      <w:proofErr w:type="spellStart"/>
      <w:r w:rsidRPr="001A45FE">
        <w:t>CD1.13</w:t>
      </w:r>
      <w:proofErr w:type="spellEnd"/>
      <w:r w:rsidRPr="001A45FE">
        <w:tab/>
      </w:r>
      <w:r w:rsidR="00BD7C58" w:rsidRPr="001A45FE">
        <w:tab/>
      </w:r>
      <w:r w:rsidRPr="001A45FE">
        <w:t xml:space="preserve">LEAP Plan Rev G </w:t>
      </w:r>
    </w:p>
    <w:p w14:paraId="03136637" w14:textId="77777777" w:rsidR="003951CE" w:rsidRPr="001A45FE" w:rsidRDefault="003951CE" w:rsidP="00136979">
      <w:pPr>
        <w:pStyle w:val="DLPSubsidiaryBullets"/>
      </w:pPr>
      <w:proofErr w:type="spellStart"/>
      <w:r w:rsidRPr="001A45FE">
        <w:t>CD1.</w:t>
      </w:r>
      <w:proofErr w:type="gramStart"/>
      <w:r w:rsidRPr="001A45FE">
        <w:t>14.B</w:t>
      </w:r>
      <w:proofErr w:type="spellEnd"/>
      <w:proofErr w:type="gramEnd"/>
      <w:r w:rsidRPr="001A45FE">
        <w:tab/>
        <w:t>Detailed Landscape Proposals - Scheme B (1 of 2) 3573/5</w:t>
      </w:r>
    </w:p>
    <w:p w14:paraId="1A4508FA" w14:textId="77777777" w:rsidR="003951CE" w:rsidRPr="001A45FE" w:rsidRDefault="003951CE" w:rsidP="00136979">
      <w:pPr>
        <w:pStyle w:val="DLPSubsidiaryBullets"/>
      </w:pPr>
      <w:proofErr w:type="spellStart"/>
      <w:r w:rsidRPr="001A45FE">
        <w:t>CD1.</w:t>
      </w:r>
      <w:proofErr w:type="gramStart"/>
      <w:r w:rsidRPr="001A45FE">
        <w:t>15.B</w:t>
      </w:r>
      <w:proofErr w:type="spellEnd"/>
      <w:proofErr w:type="gramEnd"/>
      <w:r w:rsidRPr="001A45FE">
        <w:tab/>
        <w:t>Detailed Landscape Proposals - Scheme B (2 of 2) 3573/6</w:t>
      </w:r>
    </w:p>
    <w:p w14:paraId="65760CC0" w14:textId="77777777" w:rsidR="003951CE" w:rsidRPr="001A45FE" w:rsidRDefault="003951CE" w:rsidP="00136979">
      <w:pPr>
        <w:pStyle w:val="DLPSubsidiaryBullets"/>
      </w:pPr>
      <w:proofErr w:type="spellStart"/>
      <w:r w:rsidRPr="001A45FE">
        <w:t>CD1.</w:t>
      </w:r>
      <w:proofErr w:type="gramStart"/>
      <w:r w:rsidRPr="001A45FE">
        <w:t>16.A</w:t>
      </w:r>
      <w:proofErr w:type="spellEnd"/>
      <w:proofErr w:type="gramEnd"/>
      <w:r w:rsidRPr="001A45FE">
        <w:tab/>
        <w:t>Landscape Proposals - Detention Basin 3573/4 Rev E</w:t>
      </w:r>
    </w:p>
    <w:p w14:paraId="7CD41FDA" w14:textId="5463C207" w:rsidR="003951CE" w:rsidRPr="001A45FE" w:rsidRDefault="003951CE" w:rsidP="00136979">
      <w:pPr>
        <w:pStyle w:val="DLPSubsidiaryBullets"/>
      </w:pPr>
      <w:proofErr w:type="spellStart"/>
      <w:r w:rsidRPr="001A45FE">
        <w:t>CD1.17</w:t>
      </w:r>
      <w:proofErr w:type="spellEnd"/>
      <w:r w:rsidRPr="001A45FE">
        <w:tab/>
      </w:r>
      <w:r w:rsidR="00BD7C58" w:rsidRPr="001A45FE">
        <w:tab/>
      </w:r>
      <w:r w:rsidRPr="001A45FE">
        <w:t>Boundary Screen Fence</w:t>
      </w:r>
    </w:p>
    <w:p w14:paraId="70D6E2EE" w14:textId="12177B22" w:rsidR="003951CE" w:rsidRPr="001A45FE" w:rsidRDefault="003951CE" w:rsidP="00136979">
      <w:pPr>
        <w:pStyle w:val="DLPSubsidiaryBullets"/>
      </w:pPr>
      <w:proofErr w:type="spellStart"/>
      <w:r w:rsidRPr="001A45FE">
        <w:t>CD1.18</w:t>
      </w:r>
      <w:proofErr w:type="spellEnd"/>
      <w:r w:rsidRPr="001A45FE">
        <w:tab/>
      </w:r>
      <w:r w:rsidR="00BD7C58" w:rsidRPr="001A45FE">
        <w:tab/>
      </w:r>
      <w:r w:rsidRPr="001A45FE">
        <w:t>Externals 1</w:t>
      </w:r>
    </w:p>
    <w:p w14:paraId="7ECCC4A9" w14:textId="29DB931B" w:rsidR="003951CE" w:rsidRPr="001A45FE" w:rsidRDefault="003951CE" w:rsidP="00136979">
      <w:pPr>
        <w:pStyle w:val="DLPSubsidiaryBullets"/>
      </w:pPr>
      <w:proofErr w:type="spellStart"/>
      <w:r w:rsidRPr="001A45FE">
        <w:t>CD1.19</w:t>
      </w:r>
      <w:proofErr w:type="spellEnd"/>
      <w:r w:rsidRPr="001A45FE">
        <w:tab/>
      </w:r>
      <w:r w:rsidR="00BD7C58" w:rsidRPr="001A45FE">
        <w:tab/>
      </w:r>
      <w:r w:rsidRPr="001A45FE">
        <w:t>Externals 2</w:t>
      </w:r>
    </w:p>
    <w:p w14:paraId="10A17F82" w14:textId="67A73EC9" w:rsidR="003951CE" w:rsidRPr="001A45FE" w:rsidRDefault="003951CE" w:rsidP="00136979">
      <w:pPr>
        <w:pStyle w:val="DLPSubsidiaryBullets"/>
      </w:pPr>
      <w:proofErr w:type="spellStart"/>
      <w:r w:rsidRPr="001A45FE">
        <w:t>CD1.20</w:t>
      </w:r>
      <w:proofErr w:type="spellEnd"/>
      <w:r w:rsidRPr="001A45FE">
        <w:tab/>
      </w:r>
      <w:r w:rsidR="00BD7C58" w:rsidRPr="001A45FE">
        <w:tab/>
      </w:r>
      <w:r w:rsidRPr="001A45FE">
        <w:t>Externals 3</w:t>
      </w:r>
    </w:p>
    <w:p w14:paraId="48392CAE" w14:textId="77777777" w:rsidR="003951CE" w:rsidRPr="001A45FE" w:rsidRDefault="003951CE" w:rsidP="00136979">
      <w:pPr>
        <w:pStyle w:val="DLPSubsidiaryBullets"/>
      </w:pPr>
      <w:proofErr w:type="spellStart"/>
      <w:r w:rsidRPr="001A45FE">
        <w:t>CD1.</w:t>
      </w:r>
      <w:proofErr w:type="gramStart"/>
      <w:r w:rsidRPr="001A45FE">
        <w:t>22.B</w:t>
      </w:r>
      <w:proofErr w:type="spellEnd"/>
      <w:proofErr w:type="gramEnd"/>
      <w:r w:rsidRPr="001A45FE">
        <w:tab/>
        <w:t xml:space="preserve">Proposed Drainage Layout (Option B) </w:t>
      </w:r>
      <w:proofErr w:type="spellStart"/>
      <w:r w:rsidRPr="001A45FE">
        <w:t>P2741</w:t>
      </w:r>
      <w:proofErr w:type="spellEnd"/>
      <w:r w:rsidRPr="001A45FE">
        <w:t>-01-03 Rev A</w:t>
      </w:r>
    </w:p>
    <w:p w14:paraId="5473FD94" w14:textId="162085E8" w:rsidR="003951CE" w:rsidRPr="001A45FE" w:rsidRDefault="003951CE" w:rsidP="00136979">
      <w:pPr>
        <w:pStyle w:val="DLPSubsidiaryBullets"/>
      </w:pPr>
      <w:proofErr w:type="spellStart"/>
      <w:r w:rsidRPr="001A45FE">
        <w:t>CD1.23</w:t>
      </w:r>
      <w:proofErr w:type="spellEnd"/>
      <w:r w:rsidRPr="001A45FE">
        <w:tab/>
      </w:r>
      <w:r w:rsidR="00BD7C58" w:rsidRPr="001A45FE">
        <w:tab/>
      </w:r>
      <w:r w:rsidRPr="001A45FE">
        <w:t>Basin Strategy -Rev G</w:t>
      </w:r>
    </w:p>
    <w:p w14:paraId="00D405F7" w14:textId="78BDC36F" w:rsidR="003951CE" w:rsidRPr="001A45FE" w:rsidRDefault="003951CE" w:rsidP="00136979">
      <w:pPr>
        <w:pStyle w:val="DLPSubsidiaryBullets"/>
      </w:pPr>
      <w:proofErr w:type="spellStart"/>
      <w:r w:rsidRPr="001A45FE">
        <w:t>CD1.24</w:t>
      </w:r>
      <w:proofErr w:type="spellEnd"/>
      <w:r w:rsidRPr="001A45FE">
        <w:tab/>
      </w:r>
      <w:r w:rsidR="00BD7C58" w:rsidRPr="001A45FE">
        <w:tab/>
      </w:r>
      <w:r w:rsidRPr="001A45FE">
        <w:t>Basin Headwall Details</w:t>
      </w:r>
    </w:p>
    <w:p w14:paraId="60F5771F" w14:textId="22FF7555" w:rsidR="003951CE" w:rsidRPr="001A45FE" w:rsidRDefault="003951CE" w:rsidP="00136979">
      <w:pPr>
        <w:pStyle w:val="DLPSubsidiaryBullets"/>
      </w:pPr>
      <w:r w:rsidRPr="001A45FE">
        <w:t>CD1.25</w:t>
      </w:r>
      <w:r w:rsidRPr="001A45FE">
        <w:tab/>
      </w:r>
      <w:r w:rsidR="00BD7C58" w:rsidRPr="001A45FE">
        <w:tab/>
      </w:r>
      <w:r w:rsidRPr="001A45FE">
        <w:t>Drainage MH Flow Control and Standards Details</w:t>
      </w:r>
    </w:p>
    <w:p w14:paraId="43E7C86A" w14:textId="3D450908" w:rsidR="003951CE" w:rsidRPr="001A45FE" w:rsidRDefault="003951CE" w:rsidP="00136979">
      <w:pPr>
        <w:pStyle w:val="DLPSubsidiaryBullets"/>
      </w:pPr>
      <w:proofErr w:type="spellStart"/>
      <w:r w:rsidRPr="001A45FE">
        <w:t>CD1.26</w:t>
      </w:r>
      <w:proofErr w:type="spellEnd"/>
      <w:r w:rsidRPr="001A45FE">
        <w:tab/>
      </w:r>
      <w:r w:rsidR="00BD7C58" w:rsidRPr="001A45FE">
        <w:tab/>
      </w:r>
      <w:r w:rsidRPr="001A45FE">
        <w:t>Drainage MH Flow Control and Standards Details</w:t>
      </w:r>
    </w:p>
    <w:p w14:paraId="2E005BE2" w14:textId="1C7858DE" w:rsidR="003951CE" w:rsidRPr="001A45FE" w:rsidRDefault="003951CE" w:rsidP="00136979">
      <w:pPr>
        <w:pStyle w:val="DLPSubsidiaryBullets"/>
      </w:pPr>
      <w:proofErr w:type="spellStart"/>
      <w:r w:rsidRPr="001A45FE">
        <w:t>CD1.27</w:t>
      </w:r>
      <w:proofErr w:type="spellEnd"/>
      <w:r w:rsidRPr="001A45FE">
        <w:tab/>
      </w:r>
      <w:r w:rsidR="00BD7C58" w:rsidRPr="001A45FE">
        <w:tab/>
      </w:r>
      <w:r w:rsidRPr="001A45FE">
        <w:t>Drainage MH Flow Control and Standards Details</w:t>
      </w:r>
    </w:p>
    <w:p w14:paraId="508420AF" w14:textId="29490A74" w:rsidR="003951CE" w:rsidRPr="001A45FE" w:rsidRDefault="003951CE" w:rsidP="00136979">
      <w:pPr>
        <w:pStyle w:val="DLPSubsidiaryBullets"/>
      </w:pPr>
      <w:proofErr w:type="spellStart"/>
      <w:r w:rsidRPr="001A45FE">
        <w:t>CD1.29</w:t>
      </w:r>
      <w:proofErr w:type="spellEnd"/>
      <w:r w:rsidRPr="001A45FE">
        <w:tab/>
      </w:r>
      <w:r w:rsidR="00BD7C58" w:rsidRPr="001A45FE">
        <w:tab/>
      </w:r>
      <w:r w:rsidRPr="001A45FE">
        <w:t>House Types</w:t>
      </w:r>
    </w:p>
    <w:p w14:paraId="058C35AD" w14:textId="77777777" w:rsidR="003951CE" w:rsidRPr="001A45FE" w:rsidRDefault="003951CE" w:rsidP="00136979">
      <w:pPr>
        <w:pStyle w:val="DLP41Paragraphs"/>
        <w:numPr>
          <w:ilvl w:val="0"/>
          <w:numId w:val="0"/>
        </w:numPr>
        <w:ind w:left="720"/>
      </w:pPr>
    </w:p>
    <w:p w14:paraId="0EA6FB8D" w14:textId="77777777" w:rsidR="00E4775E" w:rsidRPr="001A45FE" w:rsidRDefault="00E4775E" w:rsidP="00136979">
      <w:pPr>
        <w:pStyle w:val="DLP41Paragraphs"/>
        <w:numPr>
          <w:ilvl w:val="0"/>
          <w:numId w:val="0"/>
        </w:numPr>
        <w:ind w:left="720"/>
      </w:pPr>
    </w:p>
    <w:p w14:paraId="370D1695" w14:textId="77777777" w:rsidR="00327C90" w:rsidRPr="001A45FE" w:rsidRDefault="00327C90" w:rsidP="00CE0F06">
      <w:pPr>
        <w:pStyle w:val="DLPChapterHeadings10"/>
        <w:ind w:hanging="720"/>
        <w:rPr>
          <w:rFonts w:eastAsia="Times New Roman"/>
          <w:lang w:eastAsia="en-GB"/>
        </w:rPr>
      </w:pPr>
      <w:bookmarkStart w:id="25" w:name="_Toc7766493"/>
      <w:bookmarkStart w:id="26" w:name="_Toc55923680"/>
      <w:r w:rsidRPr="001A45FE">
        <w:rPr>
          <w:rFonts w:eastAsia="Times New Roman"/>
          <w:lang w:eastAsia="en-GB"/>
        </w:rPr>
        <w:t>Planning History</w:t>
      </w:r>
      <w:bookmarkEnd w:id="25"/>
      <w:bookmarkEnd w:id="26"/>
    </w:p>
    <w:p w14:paraId="0C281B1D" w14:textId="77777777" w:rsidR="000A2DC1" w:rsidRPr="001A45FE" w:rsidRDefault="000A2DC1" w:rsidP="00633A1C">
      <w:pPr>
        <w:pStyle w:val="DLP51Paragraphs"/>
      </w:pPr>
      <w:r w:rsidRPr="001A45FE">
        <w:t>The following matters are agreed.</w:t>
      </w:r>
    </w:p>
    <w:p w14:paraId="79A4D7DC" w14:textId="6EFD0E17" w:rsidR="004A7962" w:rsidRPr="001A45FE" w:rsidRDefault="003B51DC" w:rsidP="00136979">
      <w:pPr>
        <w:pStyle w:val="DLP51Paragraphs"/>
      </w:pPr>
      <w:r w:rsidRPr="001A45FE">
        <w:t xml:space="preserve">The </w:t>
      </w:r>
      <w:r w:rsidR="000A2DC1" w:rsidRPr="001A45FE">
        <w:t xml:space="preserve">appeal </w:t>
      </w:r>
      <w:r w:rsidRPr="001A45FE">
        <w:t xml:space="preserve">site has </w:t>
      </w:r>
      <w:r w:rsidR="004A7962" w:rsidRPr="001A45FE">
        <w:t xml:space="preserve">formed part of the </w:t>
      </w:r>
      <w:proofErr w:type="spellStart"/>
      <w:r w:rsidR="004A7962" w:rsidRPr="001A45FE">
        <w:t>Owlthorpe</w:t>
      </w:r>
      <w:proofErr w:type="spellEnd"/>
      <w:r w:rsidR="004A7962" w:rsidRPr="001A45FE">
        <w:t xml:space="preserve"> Township development proposal since the </w:t>
      </w:r>
      <w:proofErr w:type="spellStart"/>
      <w:r w:rsidR="004A7962" w:rsidRPr="001A45FE">
        <w:t>1960’s</w:t>
      </w:r>
      <w:proofErr w:type="spellEnd"/>
      <w:r w:rsidR="004A7962" w:rsidRPr="001A45FE">
        <w:t xml:space="preserve"> and has been allocated </w:t>
      </w:r>
      <w:r w:rsidR="00F5072B" w:rsidRPr="001A45FE">
        <w:t xml:space="preserve">for </w:t>
      </w:r>
      <w:r w:rsidR="004A7962" w:rsidRPr="001A45FE">
        <w:t xml:space="preserve">housing development </w:t>
      </w:r>
      <w:r w:rsidR="00F5072B" w:rsidRPr="001A45FE">
        <w:t>in</w:t>
      </w:r>
      <w:r w:rsidR="004A7962" w:rsidRPr="001A45FE">
        <w:t xml:space="preserve"> the Sheffield Unitary Development Plan (</w:t>
      </w:r>
      <w:proofErr w:type="spellStart"/>
      <w:r w:rsidR="004A7962" w:rsidRPr="001A45FE">
        <w:t>UDP</w:t>
      </w:r>
      <w:proofErr w:type="spellEnd"/>
      <w:r w:rsidR="004A7962" w:rsidRPr="001A45FE">
        <w:t xml:space="preserve">) since its adoption in 1998. </w:t>
      </w:r>
      <w:r w:rsidR="003C54E9" w:rsidRPr="001A45FE">
        <w:t xml:space="preserve">The site is an identified location for growth under Policy </w:t>
      </w:r>
      <w:proofErr w:type="spellStart"/>
      <w:r w:rsidR="003C54E9" w:rsidRPr="001A45FE">
        <w:t>CS24c</w:t>
      </w:r>
      <w:proofErr w:type="spellEnd"/>
      <w:r w:rsidR="003C54E9" w:rsidRPr="001A45FE">
        <w:t xml:space="preserve"> of the Core Strategy and contributes towards the Council’s current published five year housing land supply.</w:t>
      </w:r>
      <w:r w:rsidR="000A2DC1" w:rsidRPr="001A45FE">
        <w:t xml:space="preserve"> The principle of residential development on the site is agreed as being acceptable. </w:t>
      </w:r>
    </w:p>
    <w:p w14:paraId="43FA1932" w14:textId="64162926" w:rsidR="003B51DC" w:rsidRPr="001A45FE" w:rsidRDefault="004A7962" w:rsidP="00136979">
      <w:pPr>
        <w:pStyle w:val="DLP51Paragraphs"/>
      </w:pPr>
      <w:r w:rsidRPr="001A45FE">
        <w:t>The site is owned by Sheffield City Council</w:t>
      </w:r>
      <w:r w:rsidR="00F5072B" w:rsidRPr="001A45FE">
        <w:t xml:space="preserve"> and t</w:t>
      </w:r>
      <w:r w:rsidR="003C54E9" w:rsidRPr="001A45FE">
        <w:t>he Council</w:t>
      </w:r>
      <w:r w:rsidRPr="001A45FE">
        <w:t xml:space="preserve"> </w:t>
      </w:r>
      <w:r w:rsidR="00551AD8" w:rsidRPr="001A45FE">
        <w:t>published</w:t>
      </w:r>
      <w:r w:rsidRPr="001A45FE">
        <w:t xml:space="preserve"> the </w:t>
      </w:r>
      <w:proofErr w:type="spellStart"/>
      <w:r w:rsidRPr="001A45FE">
        <w:t>Owlthorpe</w:t>
      </w:r>
      <w:proofErr w:type="spellEnd"/>
      <w:r w:rsidRPr="001A45FE">
        <w:t xml:space="preserve"> Pl</w:t>
      </w:r>
      <w:r w:rsidR="00F5072B" w:rsidRPr="001A45FE">
        <w:t>anning and Development Brief (</w:t>
      </w:r>
      <w:r w:rsidRPr="001A45FE">
        <w:t>2014, with a further update in 2017</w:t>
      </w:r>
      <w:r w:rsidR="00F5072B" w:rsidRPr="001A45FE">
        <w:t xml:space="preserve">) to </w:t>
      </w:r>
      <w:r w:rsidR="000A2DC1" w:rsidRPr="001A45FE">
        <w:t xml:space="preserve">define </w:t>
      </w:r>
      <w:r w:rsidR="000058BA" w:rsidRPr="001A45FE">
        <w:t xml:space="preserve">the </w:t>
      </w:r>
      <w:r w:rsidR="000A2DC1" w:rsidRPr="001A45FE">
        <w:t xml:space="preserve">planning </w:t>
      </w:r>
      <w:r w:rsidR="000058BA" w:rsidRPr="001A45FE">
        <w:t>approach to the development of the sites</w:t>
      </w:r>
      <w:r w:rsidR="00F72376" w:rsidRPr="001A45FE">
        <w:t xml:space="preserve"> and</w:t>
      </w:r>
      <w:r w:rsidR="000A2DC1" w:rsidRPr="001A45FE">
        <w:t xml:space="preserve"> </w:t>
      </w:r>
      <w:r w:rsidR="000058BA" w:rsidRPr="001A45FE">
        <w:t xml:space="preserve">the overall </w:t>
      </w:r>
      <w:r w:rsidR="000A2DC1" w:rsidRPr="001A45FE">
        <w:t xml:space="preserve">master planning </w:t>
      </w:r>
      <w:r w:rsidR="00F72376" w:rsidRPr="001A45FE">
        <w:t>of the area to</w:t>
      </w:r>
      <w:r w:rsidR="000A2DC1" w:rsidRPr="001A45FE">
        <w:t xml:space="preserve"> </w:t>
      </w:r>
      <w:r w:rsidR="00F5072B" w:rsidRPr="001A45FE">
        <w:t xml:space="preserve">support the </w:t>
      </w:r>
      <w:r w:rsidRPr="001A45FE">
        <w:t>sale</w:t>
      </w:r>
      <w:r w:rsidR="00F5072B" w:rsidRPr="001A45FE">
        <w:t xml:space="preserve"> </w:t>
      </w:r>
      <w:r w:rsidRPr="001A45FE">
        <w:t>of the site</w:t>
      </w:r>
      <w:r w:rsidR="00F5072B" w:rsidRPr="001A45FE">
        <w:t>s</w:t>
      </w:r>
      <w:r w:rsidR="001A287C" w:rsidRPr="001A45FE">
        <w:t>,</w:t>
      </w:r>
      <w:r w:rsidR="00F5072B" w:rsidRPr="001A45FE">
        <w:t xml:space="preserve"> identified in the Brief as C, D and E</w:t>
      </w:r>
      <w:r w:rsidRPr="001A45FE">
        <w:t xml:space="preserve"> for housing development. The Brief was subject to 6 weeks public consultation and was formally approved for use by the Planning and Highways Area Committee</w:t>
      </w:r>
      <w:r w:rsidR="00551AD8" w:rsidRPr="001A45FE">
        <w:t xml:space="preserve"> both originally and when updated</w:t>
      </w:r>
      <w:r w:rsidRPr="001A45FE">
        <w:t>.</w:t>
      </w:r>
    </w:p>
    <w:p w14:paraId="6CA559D2" w14:textId="374B2B62" w:rsidR="00C4628E" w:rsidRPr="001A45FE" w:rsidRDefault="003B51DC" w:rsidP="00136979">
      <w:pPr>
        <w:pStyle w:val="DLP51Paragraphs"/>
      </w:pPr>
      <w:r w:rsidRPr="001A45FE">
        <w:t xml:space="preserve">The </w:t>
      </w:r>
      <w:r w:rsidR="00410328" w:rsidRPr="001A45FE">
        <w:t>area</w:t>
      </w:r>
      <w:r w:rsidRPr="001A45FE">
        <w:t xml:space="preserve"> </w:t>
      </w:r>
      <w:r w:rsidR="000058BA" w:rsidRPr="001A45FE">
        <w:t xml:space="preserve">of sites C, D and E </w:t>
      </w:r>
      <w:r w:rsidRPr="001A45FE">
        <w:t xml:space="preserve">has been </w:t>
      </w:r>
      <w:r w:rsidR="00551AD8" w:rsidRPr="001A45FE">
        <w:t>identified as a location</w:t>
      </w:r>
      <w:r w:rsidRPr="001A45FE">
        <w:t xml:space="preserve"> for development</w:t>
      </w:r>
      <w:r w:rsidR="00551AD8" w:rsidRPr="001A45FE">
        <w:t xml:space="preserve"> for several decades</w:t>
      </w:r>
      <w:r w:rsidR="00410328" w:rsidRPr="001A45FE">
        <w:t xml:space="preserve"> </w:t>
      </w:r>
      <w:r w:rsidR="000058BA" w:rsidRPr="001A45FE">
        <w:t xml:space="preserve">and an earlier </w:t>
      </w:r>
      <w:r w:rsidR="00551AD8" w:rsidRPr="001A45FE">
        <w:t xml:space="preserve">‘phase 1’ </w:t>
      </w:r>
      <w:r w:rsidR="00410328" w:rsidRPr="001A45FE">
        <w:t xml:space="preserve">of the development, </w:t>
      </w:r>
      <w:r w:rsidR="00551AD8" w:rsidRPr="001A45FE">
        <w:t xml:space="preserve">comprising the Woodland Heights </w:t>
      </w:r>
      <w:r w:rsidR="00410328" w:rsidRPr="001A45FE">
        <w:t>estate,</w:t>
      </w:r>
      <w:r w:rsidR="00551AD8" w:rsidRPr="001A45FE">
        <w:t xml:space="preserve"> was delivered approximately 15 years ago accompanied by significant road infrastructure designed to serve the wider </w:t>
      </w:r>
      <w:r w:rsidR="00410328" w:rsidRPr="001A45FE">
        <w:t>area</w:t>
      </w:r>
      <w:r w:rsidR="00551AD8" w:rsidRPr="001A45FE">
        <w:t>. Site E has now been released to the market for development</w:t>
      </w:r>
      <w:r w:rsidR="000058BA" w:rsidRPr="001A45FE">
        <w:rPr>
          <w:rFonts w:cs="Arial"/>
        </w:rPr>
        <w:t xml:space="preserve"> by the Council </w:t>
      </w:r>
      <w:r w:rsidR="00B607C0" w:rsidRPr="001A45FE">
        <w:rPr>
          <w:rFonts w:cs="Arial"/>
        </w:rPr>
        <w:t>and is the subject of this appeal</w:t>
      </w:r>
      <w:r w:rsidR="00F22D98" w:rsidRPr="001A45FE">
        <w:rPr>
          <w:rFonts w:cs="Arial"/>
        </w:rPr>
        <w:t>.</w:t>
      </w:r>
      <w:r w:rsidR="00B607C0" w:rsidRPr="001A45FE">
        <w:rPr>
          <w:rFonts w:cs="Arial"/>
        </w:rPr>
        <w:t xml:space="preserve"> </w:t>
      </w:r>
      <w:r w:rsidR="00F22D98" w:rsidRPr="001A45FE">
        <w:rPr>
          <w:rFonts w:cs="Arial"/>
        </w:rPr>
        <w:t>S</w:t>
      </w:r>
      <w:r w:rsidR="00B607C0" w:rsidRPr="001A45FE">
        <w:rPr>
          <w:rFonts w:cs="Arial"/>
        </w:rPr>
        <w:t xml:space="preserve">ite D </w:t>
      </w:r>
      <w:r w:rsidR="008E4358" w:rsidRPr="001A45FE">
        <w:rPr>
          <w:rFonts w:cs="Arial"/>
        </w:rPr>
        <w:t xml:space="preserve">has been marketed </w:t>
      </w:r>
      <w:r w:rsidR="00B607C0" w:rsidRPr="001A45FE">
        <w:rPr>
          <w:rFonts w:cs="Arial"/>
        </w:rPr>
        <w:t>and offers have been received however this has been paused along with marketing of site C pending the outcome of this appeal.</w:t>
      </w:r>
    </w:p>
    <w:p w14:paraId="1E73B225" w14:textId="77777777" w:rsidR="00C4628E" w:rsidRPr="001A45FE" w:rsidRDefault="00C4628E" w:rsidP="00136979">
      <w:pPr>
        <w:pStyle w:val="DLP51Paragraphs"/>
      </w:pPr>
      <w:r w:rsidRPr="001A45FE">
        <w:t xml:space="preserve">The </w:t>
      </w:r>
      <w:r w:rsidR="00410328" w:rsidRPr="001A45FE">
        <w:t>remaining site C and D are</w:t>
      </w:r>
      <w:r w:rsidRPr="001A45FE">
        <w:t xml:space="preserve"> expected to deliver approximately another 160 houses</w:t>
      </w:r>
      <w:r w:rsidR="00410328" w:rsidRPr="001A45FE">
        <w:t xml:space="preserve"> once released</w:t>
      </w:r>
      <w:r w:rsidRPr="001A45FE">
        <w:t>.</w:t>
      </w:r>
    </w:p>
    <w:p w14:paraId="5785FBCC" w14:textId="77777777" w:rsidR="00327C90" w:rsidRPr="001A45FE" w:rsidRDefault="00327C90" w:rsidP="00327C90">
      <w:pPr>
        <w:pStyle w:val="DLPSubsidiaryHeadings"/>
      </w:pPr>
      <w:bookmarkStart w:id="27" w:name="_Toc7766494"/>
      <w:bookmarkStart w:id="28" w:name="_Toc47370193"/>
      <w:bookmarkStart w:id="29" w:name="_Toc55923681"/>
      <w:r w:rsidRPr="001A45FE">
        <w:t>Pre-Application Advice</w:t>
      </w:r>
      <w:bookmarkEnd w:id="27"/>
      <w:bookmarkEnd w:id="28"/>
      <w:bookmarkEnd w:id="29"/>
      <w:r w:rsidRPr="001A45FE">
        <w:t xml:space="preserve"> </w:t>
      </w:r>
    </w:p>
    <w:p w14:paraId="4A19B074" w14:textId="77777777" w:rsidR="00592D6D" w:rsidRPr="001A45FE" w:rsidRDefault="00592D6D" w:rsidP="00136979">
      <w:pPr>
        <w:pStyle w:val="DLP51Paragraphs"/>
      </w:pPr>
      <w:r w:rsidRPr="001A45FE">
        <w:t>The following matters are agreed.</w:t>
      </w:r>
    </w:p>
    <w:p w14:paraId="569328D5" w14:textId="53669957" w:rsidR="003C54E9" w:rsidRPr="001A45FE" w:rsidRDefault="00327C90" w:rsidP="00136979">
      <w:pPr>
        <w:pStyle w:val="DLP51Paragraphs"/>
      </w:pPr>
      <w:bookmarkStart w:id="30" w:name="_Hlk55914939"/>
      <w:r w:rsidRPr="001A45FE">
        <w:t xml:space="preserve">A pre-application </w:t>
      </w:r>
      <w:r w:rsidR="003C54E9" w:rsidRPr="001A45FE">
        <w:t xml:space="preserve">enquiry was initially submitted to </w:t>
      </w:r>
      <w:bookmarkStart w:id="31" w:name="_Hlk55914898"/>
      <w:bookmarkEnd w:id="30"/>
      <w:r w:rsidR="003C54E9" w:rsidRPr="001A45FE">
        <w:t xml:space="preserve">Sheffield City Council </w:t>
      </w:r>
      <w:r w:rsidR="00917694" w:rsidRPr="001A45FE">
        <w:t xml:space="preserve">(LPA) </w:t>
      </w:r>
      <w:r w:rsidR="003C54E9" w:rsidRPr="001A45FE">
        <w:t>on 11</w:t>
      </w:r>
      <w:r w:rsidR="003C54E9" w:rsidRPr="001A45FE">
        <w:rPr>
          <w:vertAlign w:val="superscript"/>
        </w:rPr>
        <w:t>th</w:t>
      </w:r>
      <w:r w:rsidR="003C54E9" w:rsidRPr="001A45FE">
        <w:t xml:space="preserve"> February 2019 supported by a Feasibility Layout</w:t>
      </w:r>
      <w:r w:rsidR="0052270D" w:rsidRPr="001A45FE">
        <w:t xml:space="preserve"> (Appendix </w:t>
      </w:r>
      <w:r w:rsidR="00F127B1" w:rsidRPr="001A45FE">
        <w:t>5</w:t>
      </w:r>
      <w:proofErr w:type="gramStart"/>
      <w:r w:rsidR="0052270D" w:rsidRPr="001A45FE">
        <w:t xml:space="preserve">) </w:t>
      </w:r>
      <w:r w:rsidR="003C54E9" w:rsidRPr="001A45FE">
        <w:t xml:space="preserve"> and</w:t>
      </w:r>
      <w:proofErr w:type="gramEnd"/>
      <w:r w:rsidR="003C54E9" w:rsidRPr="001A45FE">
        <w:t xml:space="preserve"> Masterplan</w:t>
      </w:r>
      <w:r w:rsidR="00917694" w:rsidRPr="001A45FE">
        <w:t xml:space="preserve"> scheme </w:t>
      </w:r>
      <w:bookmarkEnd w:id="31"/>
      <w:r w:rsidR="00917694" w:rsidRPr="001A45FE">
        <w:t>(</w:t>
      </w:r>
      <w:r w:rsidR="0052270D" w:rsidRPr="001A45FE">
        <w:t>A</w:t>
      </w:r>
      <w:r w:rsidR="00917694" w:rsidRPr="001A45FE">
        <w:t xml:space="preserve">ppendix </w:t>
      </w:r>
      <w:r w:rsidR="00F127B1" w:rsidRPr="001A45FE">
        <w:t>6</w:t>
      </w:r>
      <w:r w:rsidR="00917694" w:rsidRPr="001A45FE">
        <w:t>)</w:t>
      </w:r>
      <w:r w:rsidR="003C54E9" w:rsidRPr="001A45FE">
        <w:t xml:space="preserve"> demonstrating how the proposals could be delivered as part of a wider housing scheme.</w:t>
      </w:r>
    </w:p>
    <w:p w14:paraId="66925349" w14:textId="5040C47E" w:rsidR="003C54E9" w:rsidRPr="001A45FE" w:rsidRDefault="00917694" w:rsidP="00136979">
      <w:pPr>
        <w:pStyle w:val="DLP51Paragraphs"/>
      </w:pPr>
      <w:r w:rsidRPr="001A45FE">
        <w:t>A pre-application meeting was held on 22</w:t>
      </w:r>
      <w:r w:rsidRPr="001A45FE">
        <w:rPr>
          <w:vertAlign w:val="superscript"/>
        </w:rPr>
        <w:t>nd</w:t>
      </w:r>
      <w:r w:rsidRPr="001A45FE">
        <w:t xml:space="preserve"> March 2019 with planning officers and a written response was provided on </w:t>
      </w:r>
      <w:bookmarkStart w:id="32" w:name="_Hlk55569774"/>
      <w:r w:rsidRPr="001A45FE">
        <w:t>2</w:t>
      </w:r>
      <w:r w:rsidR="000F0C46" w:rsidRPr="001A45FE">
        <w:t>5</w:t>
      </w:r>
      <w:r w:rsidRPr="001A45FE">
        <w:rPr>
          <w:vertAlign w:val="superscript"/>
        </w:rPr>
        <w:t>th</w:t>
      </w:r>
      <w:r w:rsidRPr="001A45FE">
        <w:t xml:space="preserve"> March 2019</w:t>
      </w:r>
      <w:bookmarkEnd w:id="32"/>
      <w:r w:rsidRPr="001A45FE">
        <w:t xml:space="preserve">. The written response addressed </w:t>
      </w:r>
      <w:proofErr w:type="gramStart"/>
      <w:r w:rsidRPr="001A45FE">
        <w:t>a number of</w:t>
      </w:r>
      <w:proofErr w:type="gramEnd"/>
      <w:r w:rsidRPr="001A45FE">
        <w:t xml:space="preserve"> planning matters including principle of development, design, highways, landscape, ecology, affordable housing and mix, contamination, air quality, open space, drainage and community consultation. The response confirmed:</w:t>
      </w:r>
    </w:p>
    <w:p w14:paraId="1692048B" w14:textId="77777777" w:rsidR="007E3417" w:rsidRPr="001A45FE" w:rsidRDefault="003B51DC"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LPA </w:t>
      </w:r>
      <w:r w:rsidR="007E3417" w:rsidRPr="001A45FE">
        <w:rPr>
          <w:rFonts w:ascii="Arial" w:hAnsi="Arial" w:cs="Arial"/>
          <w:lang w:val="en-GB"/>
        </w:rPr>
        <w:t>acknowledged</w:t>
      </w:r>
      <w:r w:rsidRPr="001A45FE">
        <w:rPr>
          <w:rFonts w:ascii="Arial" w:hAnsi="Arial" w:cs="Arial"/>
          <w:lang w:val="en-GB"/>
        </w:rPr>
        <w:t xml:space="preserve"> th</w:t>
      </w:r>
      <w:r w:rsidR="00917694" w:rsidRPr="001A45FE">
        <w:rPr>
          <w:rFonts w:ascii="Arial" w:hAnsi="Arial" w:cs="Arial"/>
          <w:lang w:val="en-GB"/>
        </w:rPr>
        <w:t>at the principle of development was supported by planning policy and that the site will contribute to the Council’s five year housing land supply</w:t>
      </w:r>
      <w:r w:rsidRPr="001A45FE">
        <w:rPr>
          <w:rFonts w:ascii="Arial" w:hAnsi="Arial" w:cs="Arial"/>
          <w:lang w:val="en-GB"/>
        </w:rPr>
        <w:t>.</w:t>
      </w:r>
    </w:p>
    <w:p w14:paraId="7AC506FC" w14:textId="4673F47F" w:rsidR="00917694" w:rsidRPr="001A45FE" w:rsidRDefault="00917694"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LPA confirmed that subject to satisfactory design detail being achieved, </w:t>
      </w:r>
      <w:r w:rsidR="0007146D" w:rsidRPr="001A45FE">
        <w:rPr>
          <w:rFonts w:ascii="Arial" w:hAnsi="Arial" w:cs="Arial"/>
          <w:lang w:val="en-GB"/>
        </w:rPr>
        <w:t xml:space="preserve">there was a good prospect of </w:t>
      </w:r>
      <w:r w:rsidRPr="001A45FE">
        <w:rPr>
          <w:rFonts w:ascii="Arial" w:hAnsi="Arial" w:cs="Arial"/>
          <w:lang w:val="en-GB"/>
        </w:rPr>
        <w:t xml:space="preserve">a </w:t>
      </w:r>
      <w:r w:rsidR="0007146D" w:rsidRPr="001A45FE">
        <w:rPr>
          <w:rFonts w:ascii="Arial" w:hAnsi="Arial" w:cs="Arial"/>
          <w:lang w:val="en-GB"/>
        </w:rPr>
        <w:t>d</w:t>
      </w:r>
      <w:r w:rsidRPr="001A45FE">
        <w:rPr>
          <w:rFonts w:ascii="Arial" w:hAnsi="Arial" w:cs="Arial"/>
          <w:lang w:val="en-GB"/>
        </w:rPr>
        <w:t>ensity</w:t>
      </w:r>
      <w:r w:rsidR="0007146D" w:rsidRPr="001A45FE">
        <w:rPr>
          <w:rFonts w:ascii="Arial" w:hAnsi="Arial" w:cs="Arial"/>
          <w:lang w:val="en-GB"/>
        </w:rPr>
        <w:t xml:space="preserve"> around 33 dwellings per </w:t>
      </w:r>
      <w:proofErr w:type="gramStart"/>
      <w:r w:rsidR="0007146D" w:rsidRPr="001A45FE">
        <w:rPr>
          <w:rFonts w:ascii="Arial" w:hAnsi="Arial" w:cs="Arial"/>
          <w:lang w:val="en-GB"/>
        </w:rPr>
        <w:t>hectare</w:t>
      </w:r>
      <w:proofErr w:type="gramEnd"/>
      <w:r w:rsidR="0007146D" w:rsidRPr="001A45FE">
        <w:rPr>
          <w:rFonts w:ascii="Arial" w:hAnsi="Arial" w:cs="Arial"/>
          <w:lang w:val="en-GB"/>
        </w:rPr>
        <w:t xml:space="preserve"> </w:t>
      </w:r>
    </w:p>
    <w:p w14:paraId="73A9DE1D" w14:textId="59CC2F08" w:rsidR="0007146D" w:rsidRPr="001A45FE" w:rsidRDefault="007E3417"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LPA </w:t>
      </w:r>
      <w:r w:rsidR="0007146D" w:rsidRPr="001A45FE">
        <w:rPr>
          <w:rFonts w:ascii="Arial" w:hAnsi="Arial" w:cs="Arial"/>
          <w:lang w:val="en-GB"/>
        </w:rPr>
        <w:t>accept</w:t>
      </w:r>
      <w:r w:rsidR="005B073B" w:rsidRPr="001A45FE">
        <w:rPr>
          <w:rFonts w:ascii="Arial" w:hAnsi="Arial" w:cs="Arial"/>
          <w:lang w:val="en-GB"/>
        </w:rPr>
        <w:t>ed</w:t>
      </w:r>
      <w:r w:rsidR="0007146D" w:rsidRPr="001A45FE">
        <w:rPr>
          <w:rFonts w:ascii="Arial" w:hAnsi="Arial" w:cs="Arial"/>
          <w:lang w:val="en-GB"/>
        </w:rPr>
        <w:t xml:space="preserve"> that trees and vegetation will need to be removed to facilitate the development</w:t>
      </w:r>
      <w:r w:rsidR="00AA02FD" w:rsidRPr="001A45FE">
        <w:rPr>
          <w:rFonts w:ascii="Arial" w:hAnsi="Arial" w:cs="Arial"/>
          <w:lang w:val="en-GB"/>
        </w:rPr>
        <w:t xml:space="preserve"> and advised that it should be feasible to retain some trees adjacent to the woodland within the Local Wildlife site to the </w:t>
      </w:r>
      <w:proofErr w:type="gramStart"/>
      <w:r w:rsidR="00AA02FD" w:rsidRPr="001A45FE">
        <w:rPr>
          <w:rFonts w:ascii="Arial" w:hAnsi="Arial" w:cs="Arial"/>
          <w:lang w:val="en-GB"/>
        </w:rPr>
        <w:t>north</w:t>
      </w:r>
      <w:proofErr w:type="gramEnd"/>
    </w:p>
    <w:p w14:paraId="56BB0661" w14:textId="33984158" w:rsidR="0007146D" w:rsidRPr="001A45FE" w:rsidRDefault="0007146D"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LPA request</w:t>
      </w:r>
      <w:r w:rsidR="005B073B" w:rsidRPr="001A45FE">
        <w:rPr>
          <w:rFonts w:ascii="Arial" w:hAnsi="Arial" w:cs="Arial"/>
          <w:lang w:val="en-GB"/>
        </w:rPr>
        <w:t>ed</w:t>
      </w:r>
      <w:r w:rsidRPr="001A45FE">
        <w:rPr>
          <w:rFonts w:ascii="Arial" w:hAnsi="Arial" w:cs="Arial"/>
          <w:lang w:val="en-GB"/>
        </w:rPr>
        <w:t xml:space="preserve"> a </w:t>
      </w:r>
      <w:proofErr w:type="spellStart"/>
      <w:r w:rsidRPr="001A45FE">
        <w:rPr>
          <w:rFonts w:ascii="Arial" w:hAnsi="Arial" w:cs="Arial"/>
          <w:lang w:val="en-GB"/>
        </w:rPr>
        <w:t>15m</w:t>
      </w:r>
      <w:proofErr w:type="spellEnd"/>
      <w:r w:rsidRPr="001A45FE">
        <w:rPr>
          <w:rFonts w:ascii="Arial" w:hAnsi="Arial" w:cs="Arial"/>
          <w:lang w:val="en-GB"/>
        </w:rPr>
        <w:t xml:space="preserve"> buffer to the woodland to the north</w:t>
      </w:r>
      <w:r w:rsidR="00AA02FD" w:rsidRPr="001A45FE">
        <w:rPr>
          <w:rFonts w:ascii="Arial" w:hAnsi="Arial" w:cs="Arial"/>
          <w:lang w:val="en-GB"/>
        </w:rPr>
        <w:t xml:space="preserve"> adjoining the Local Wildlife site</w:t>
      </w:r>
      <w:r w:rsidRPr="001A45FE">
        <w:rPr>
          <w:rFonts w:ascii="Arial" w:hAnsi="Arial" w:cs="Arial"/>
          <w:lang w:val="en-GB"/>
        </w:rPr>
        <w:t xml:space="preserve">, which </w:t>
      </w:r>
      <w:r w:rsidR="00BD560E" w:rsidRPr="001A45FE">
        <w:rPr>
          <w:rFonts w:ascii="Arial" w:hAnsi="Arial" w:cs="Arial"/>
          <w:lang w:val="en-GB"/>
        </w:rPr>
        <w:t>is an</w:t>
      </w:r>
      <w:r w:rsidRPr="001A45FE">
        <w:rPr>
          <w:rFonts w:ascii="Arial" w:hAnsi="Arial" w:cs="Arial"/>
          <w:lang w:val="en-GB"/>
        </w:rPr>
        <w:t xml:space="preserve"> Ancient Woodland</w:t>
      </w:r>
      <w:r w:rsidR="005B073B" w:rsidRPr="001A45FE">
        <w:rPr>
          <w:rFonts w:ascii="Arial" w:hAnsi="Arial" w:cs="Arial"/>
          <w:lang w:val="en-GB"/>
        </w:rPr>
        <w:t>.</w:t>
      </w:r>
      <w:r w:rsidR="00AA02FD" w:rsidRPr="001A45FE">
        <w:rPr>
          <w:rFonts w:ascii="Arial" w:hAnsi="Arial" w:cs="Arial"/>
          <w:lang w:val="en-GB"/>
        </w:rPr>
        <w:t xml:space="preserve"> </w:t>
      </w:r>
      <w:r w:rsidR="00B607C0" w:rsidRPr="001A45FE">
        <w:rPr>
          <w:rFonts w:ascii="Arial" w:hAnsi="Arial" w:cs="Arial"/>
          <w:lang w:val="en-GB"/>
        </w:rPr>
        <w:t>It</w:t>
      </w:r>
      <w:r w:rsidR="00AA02FD" w:rsidRPr="001A45FE">
        <w:rPr>
          <w:rFonts w:ascii="Arial" w:hAnsi="Arial" w:cs="Arial"/>
          <w:lang w:val="en-GB"/>
        </w:rPr>
        <w:t xml:space="preserve"> also stated that no development should take place within the </w:t>
      </w:r>
      <w:proofErr w:type="spellStart"/>
      <w:r w:rsidR="00AA02FD" w:rsidRPr="001A45FE">
        <w:rPr>
          <w:rFonts w:ascii="Arial" w:hAnsi="Arial" w:cs="Arial"/>
          <w:lang w:val="en-GB"/>
        </w:rPr>
        <w:t>15m</w:t>
      </w:r>
      <w:proofErr w:type="spellEnd"/>
      <w:r w:rsidR="00AA02FD" w:rsidRPr="001A45FE">
        <w:rPr>
          <w:rFonts w:ascii="Arial" w:hAnsi="Arial" w:cs="Arial"/>
          <w:lang w:val="en-GB"/>
        </w:rPr>
        <w:t xml:space="preserve"> buffer zone. </w:t>
      </w:r>
    </w:p>
    <w:p w14:paraId="5FF09D37" w14:textId="0772DA9F" w:rsidR="0007146D" w:rsidRPr="001A45FE" w:rsidRDefault="0007146D"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The proposed proportion of affordable housing within the scheme </w:t>
      </w:r>
      <w:r w:rsidR="005B073B" w:rsidRPr="001A45FE">
        <w:rPr>
          <w:rFonts w:ascii="Arial" w:hAnsi="Arial" w:cs="Arial"/>
          <w:lang w:val="en-GB"/>
        </w:rPr>
        <w:t>wa</w:t>
      </w:r>
      <w:r w:rsidRPr="001A45FE">
        <w:rPr>
          <w:rFonts w:ascii="Arial" w:hAnsi="Arial" w:cs="Arial"/>
          <w:lang w:val="en-GB"/>
        </w:rPr>
        <w:t xml:space="preserve">s </w:t>
      </w:r>
      <w:r w:rsidR="000F0C46" w:rsidRPr="001A45FE">
        <w:rPr>
          <w:rFonts w:ascii="Arial" w:hAnsi="Arial" w:cs="Arial"/>
          <w:lang w:val="en-GB"/>
        </w:rPr>
        <w:t>provided at the request of the Council’s housing officer and is in exceedance of</w:t>
      </w:r>
      <w:r w:rsidRPr="001A45FE">
        <w:rPr>
          <w:rFonts w:ascii="Arial" w:hAnsi="Arial" w:cs="Arial"/>
          <w:lang w:val="en-GB"/>
        </w:rPr>
        <w:t xml:space="preserve"> planning policy requirements</w:t>
      </w:r>
      <w:r w:rsidR="005B073B" w:rsidRPr="001A45FE">
        <w:rPr>
          <w:rFonts w:ascii="Arial" w:hAnsi="Arial" w:cs="Arial"/>
          <w:lang w:val="en-GB"/>
        </w:rPr>
        <w:t xml:space="preserve"> of 10%</w:t>
      </w:r>
      <w:r w:rsidR="00892634" w:rsidRPr="001A45FE">
        <w:rPr>
          <w:rFonts w:ascii="Arial" w:hAnsi="Arial" w:cs="Arial"/>
          <w:lang w:val="en-GB"/>
        </w:rPr>
        <w:t xml:space="preserve"> of floorspace</w:t>
      </w:r>
      <w:r w:rsidRPr="001A45FE">
        <w:rPr>
          <w:rFonts w:ascii="Arial" w:hAnsi="Arial" w:cs="Arial"/>
          <w:lang w:val="en-GB"/>
        </w:rPr>
        <w:t>.</w:t>
      </w:r>
    </w:p>
    <w:p w14:paraId="2CCC28FD" w14:textId="69778599" w:rsidR="0007146D" w:rsidRPr="001A45FE" w:rsidRDefault="0007146D"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The Council’s </w:t>
      </w:r>
      <w:r w:rsidR="005B073B" w:rsidRPr="001A45FE">
        <w:rPr>
          <w:rFonts w:ascii="Arial" w:hAnsi="Arial" w:cs="Arial"/>
          <w:lang w:val="en-GB"/>
        </w:rPr>
        <w:t>P</w:t>
      </w:r>
      <w:r w:rsidRPr="001A45FE">
        <w:rPr>
          <w:rFonts w:ascii="Arial" w:hAnsi="Arial" w:cs="Arial"/>
          <w:lang w:val="en-GB"/>
        </w:rPr>
        <w:t xml:space="preserve">arks </w:t>
      </w:r>
      <w:proofErr w:type="gramStart"/>
      <w:r w:rsidR="005B073B" w:rsidRPr="001A45FE">
        <w:rPr>
          <w:rFonts w:ascii="Arial" w:hAnsi="Arial" w:cs="Arial"/>
          <w:lang w:val="en-GB"/>
        </w:rPr>
        <w:t>D</w:t>
      </w:r>
      <w:r w:rsidRPr="001A45FE">
        <w:rPr>
          <w:rFonts w:ascii="Arial" w:hAnsi="Arial" w:cs="Arial"/>
          <w:lang w:val="en-GB"/>
        </w:rPr>
        <w:t xml:space="preserve">epartment </w:t>
      </w:r>
      <w:r w:rsidR="0030281A" w:rsidRPr="001A45FE">
        <w:rPr>
          <w:rFonts w:ascii="Arial" w:hAnsi="Arial" w:cs="Arial"/>
          <w:lang w:val="en-GB"/>
        </w:rPr>
        <w:t xml:space="preserve"> were</w:t>
      </w:r>
      <w:proofErr w:type="gramEnd"/>
      <w:r w:rsidR="0030281A" w:rsidRPr="001A45FE">
        <w:rPr>
          <w:rFonts w:ascii="Arial" w:hAnsi="Arial" w:cs="Arial"/>
          <w:lang w:val="en-GB"/>
        </w:rPr>
        <w:t xml:space="preserve"> to </w:t>
      </w:r>
      <w:r w:rsidRPr="001A45FE">
        <w:rPr>
          <w:rFonts w:ascii="Arial" w:hAnsi="Arial" w:cs="Arial"/>
          <w:lang w:val="en-GB"/>
        </w:rPr>
        <w:t>determine the play facilities required from this phase of development and the applicant will be advised thereafter.</w:t>
      </w:r>
    </w:p>
    <w:p w14:paraId="2F4D3BDE" w14:textId="77777777" w:rsidR="003B51DC" w:rsidRPr="001A45FE" w:rsidRDefault="007E3417"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LPA a</w:t>
      </w:r>
      <w:r w:rsidR="003B51DC" w:rsidRPr="001A45FE">
        <w:rPr>
          <w:rFonts w:ascii="Arial" w:hAnsi="Arial" w:cs="Arial"/>
          <w:lang w:val="en-GB"/>
        </w:rPr>
        <w:t>gree</w:t>
      </w:r>
      <w:r w:rsidR="005B073B" w:rsidRPr="001A45FE">
        <w:rPr>
          <w:rFonts w:ascii="Arial" w:hAnsi="Arial" w:cs="Arial"/>
          <w:lang w:val="en-GB"/>
        </w:rPr>
        <w:t>d</w:t>
      </w:r>
      <w:r w:rsidR="003B51DC" w:rsidRPr="001A45FE">
        <w:rPr>
          <w:rFonts w:ascii="Arial" w:hAnsi="Arial" w:cs="Arial"/>
          <w:lang w:val="en-GB"/>
        </w:rPr>
        <w:t xml:space="preserve"> to </w:t>
      </w:r>
      <w:r w:rsidR="005B073B" w:rsidRPr="001A45FE">
        <w:rPr>
          <w:rFonts w:ascii="Arial" w:hAnsi="Arial" w:cs="Arial"/>
          <w:lang w:val="en-GB"/>
        </w:rPr>
        <w:t>a</w:t>
      </w:r>
      <w:r w:rsidR="003B51DC" w:rsidRPr="001A45FE">
        <w:rPr>
          <w:rFonts w:ascii="Arial" w:hAnsi="Arial" w:cs="Arial"/>
          <w:lang w:val="en-GB"/>
        </w:rPr>
        <w:t xml:space="preserve"> SUDS system to appropriatel</w:t>
      </w:r>
      <w:r w:rsidRPr="001A45FE">
        <w:rPr>
          <w:rFonts w:ascii="Arial" w:hAnsi="Arial" w:cs="Arial"/>
          <w:lang w:val="en-GB"/>
        </w:rPr>
        <w:t xml:space="preserve">y address surface water from the </w:t>
      </w:r>
      <w:r w:rsidR="003B51DC" w:rsidRPr="001A45FE">
        <w:rPr>
          <w:rFonts w:ascii="Arial" w:hAnsi="Arial" w:cs="Arial"/>
          <w:lang w:val="en-GB"/>
        </w:rPr>
        <w:t>development.</w:t>
      </w:r>
    </w:p>
    <w:p w14:paraId="40FE71D7" w14:textId="77777777" w:rsidR="000F0C46" w:rsidRPr="001A45FE" w:rsidRDefault="000F0C46" w:rsidP="000F0C46">
      <w:pPr>
        <w:pStyle w:val="ListParagraph"/>
        <w:widowControl/>
        <w:autoSpaceDE w:val="0"/>
        <w:autoSpaceDN w:val="0"/>
        <w:adjustRightInd w:val="0"/>
        <w:spacing w:after="0" w:line="360" w:lineRule="auto"/>
        <w:ind w:left="1559"/>
        <w:jc w:val="both"/>
        <w:rPr>
          <w:rFonts w:ascii="Arial" w:hAnsi="Arial" w:cs="Arial"/>
          <w:lang w:val="en-GB"/>
        </w:rPr>
      </w:pPr>
    </w:p>
    <w:p w14:paraId="7C6215CD" w14:textId="77777777" w:rsidR="000F0C46" w:rsidRPr="001A45FE" w:rsidRDefault="000F0C46" w:rsidP="00136979">
      <w:pPr>
        <w:pStyle w:val="DLP51Paragraphs"/>
      </w:pPr>
      <w:bookmarkStart w:id="33" w:name="_Toc7766495"/>
      <w:r w:rsidRPr="001A45FE">
        <w:t>As the highways officer had not been able to comment in the original pre-application response, their written comments were provided on 12</w:t>
      </w:r>
      <w:r w:rsidRPr="001A45FE">
        <w:rPr>
          <w:vertAlign w:val="superscript"/>
        </w:rPr>
        <w:t>th</w:t>
      </w:r>
      <w:r w:rsidRPr="001A45FE">
        <w:t xml:space="preserve"> April 2019, followed by further correspondence on 23</w:t>
      </w:r>
      <w:r w:rsidRPr="001A45FE">
        <w:rPr>
          <w:vertAlign w:val="superscript"/>
        </w:rPr>
        <w:t>rd</w:t>
      </w:r>
      <w:r w:rsidRPr="001A45FE">
        <w:t xml:space="preserve"> April 2019, which confirmed:</w:t>
      </w:r>
    </w:p>
    <w:p w14:paraId="59EB4B5D" w14:textId="5CEC10F4" w:rsidR="00071A92" w:rsidRPr="001A45FE" w:rsidRDefault="000F0C46"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A study (2013) concluded that the site could be acceptably served with one point of access plus the provision of an emergency access route, </w:t>
      </w:r>
      <w:r w:rsidR="00071A92" w:rsidRPr="001A45FE">
        <w:rPr>
          <w:rFonts w:ascii="Arial" w:hAnsi="Arial" w:cs="Arial"/>
          <w:lang w:val="en-GB"/>
        </w:rPr>
        <w:t>although</w:t>
      </w:r>
      <w:r w:rsidRPr="001A45FE">
        <w:rPr>
          <w:rFonts w:ascii="Arial" w:hAnsi="Arial" w:cs="Arial"/>
          <w:lang w:val="en-GB"/>
        </w:rPr>
        <w:t xml:space="preserve"> the Transport Assessment should review these matters</w:t>
      </w:r>
      <w:r w:rsidR="00071A92" w:rsidRPr="001A45FE">
        <w:rPr>
          <w:rFonts w:ascii="Arial" w:hAnsi="Arial" w:cs="Arial"/>
          <w:lang w:val="en-GB"/>
        </w:rPr>
        <w:t>.</w:t>
      </w:r>
      <w:r w:rsidR="00280EBE" w:rsidRPr="001A45FE">
        <w:rPr>
          <w:rFonts w:ascii="Arial" w:hAnsi="Arial" w:cs="Arial"/>
          <w:lang w:val="en-GB"/>
        </w:rPr>
        <w:t xml:space="preserve"> It has now been agreed that </w:t>
      </w:r>
      <w:r w:rsidR="00C31CF1" w:rsidRPr="001A45FE">
        <w:rPr>
          <w:rFonts w:ascii="Arial" w:hAnsi="Arial" w:cs="Arial"/>
          <w:lang w:val="en-GB"/>
        </w:rPr>
        <w:t xml:space="preserve">whilst </w:t>
      </w:r>
      <w:r w:rsidR="00280EBE" w:rsidRPr="001A45FE">
        <w:rPr>
          <w:rFonts w:ascii="Arial" w:hAnsi="Arial" w:cs="Arial"/>
          <w:lang w:val="en-GB"/>
        </w:rPr>
        <w:t>an emergency access is not required</w:t>
      </w:r>
      <w:r w:rsidR="00C31CF1" w:rsidRPr="001A45FE">
        <w:rPr>
          <w:rFonts w:ascii="Arial" w:hAnsi="Arial" w:cs="Arial"/>
          <w:lang w:val="en-GB"/>
        </w:rPr>
        <w:t xml:space="preserve"> th</w:t>
      </w:r>
      <w:r w:rsidR="0030281A" w:rsidRPr="001A45FE">
        <w:rPr>
          <w:rFonts w:ascii="Arial" w:hAnsi="Arial" w:cs="Arial"/>
          <w:lang w:val="en-GB"/>
        </w:rPr>
        <w:t xml:space="preserve">e Council view this </w:t>
      </w:r>
      <w:proofErr w:type="gramStart"/>
      <w:r w:rsidR="0030281A" w:rsidRPr="001A45FE">
        <w:rPr>
          <w:rFonts w:ascii="Arial" w:hAnsi="Arial" w:cs="Arial"/>
          <w:lang w:val="en-GB"/>
        </w:rPr>
        <w:t xml:space="preserve">as </w:t>
      </w:r>
      <w:r w:rsidR="00C31CF1" w:rsidRPr="001A45FE">
        <w:rPr>
          <w:rFonts w:ascii="Arial" w:hAnsi="Arial" w:cs="Arial"/>
          <w:lang w:val="en-GB"/>
        </w:rPr>
        <w:t xml:space="preserve"> a</w:t>
      </w:r>
      <w:proofErr w:type="gramEnd"/>
      <w:r w:rsidR="00C31CF1" w:rsidRPr="001A45FE">
        <w:rPr>
          <w:rFonts w:ascii="Arial" w:hAnsi="Arial" w:cs="Arial"/>
          <w:lang w:val="en-GB"/>
        </w:rPr>
        <w:t xml:space="preserve"> negative aspect of the proposal but </w:t>
      </w:r>
      <w:r w:rsidR="0030281A" w:rsidRPr="001A45FE">
        <w:rPr>
          <w:rFonts w:ascii="Arial" w:hAnsi="Arial" w:cs="Arial"/>
          <w:lang w:val="en-GB"/>
        </w:rPr>
        <w:t>it</w:t>
      </w:r>
      <w:r w:rsidR="003C6B3B" w:rsidRPr="001A45FE">
        <w:rPr>
          <w:rFonts w:ascii="Arial" w:hAnsi="Arial" w:cs="Arial"/>
          <w:lang w:val="en-GB"/>
        </w:rPr>
        <w:t>’</w:t>
      </w:r>
      <w:r w:rsidR="0030281A" w:rsidRPr="001A45FE">
        <w:rPr>
          <w:rFonts w:ascii="Arial" w:hAnsi="Arial" w:cs="Arial"/>
          <w:lang w:val="en-GB"/>
        </w:rPr>
        <w:t xml:space="preserve">s absence </w:t>
      </w:r>
      <w:r w:rsidR="00C31CF1" w:rsidRPr="001A45FE">
        <w:rPr>
          <w:rFonts w:ascii="Arial" w:hAnsi="Arial" w:cs="Arial"/>
          <w:lang w:val="en-GB"/>
        </w:rPr>
        <w:t xml:space="preserve"> is </w:t>
      </w:r>
      <w:r w:rsidR="0030281A" w:rsidRPr="001A45FE">
        <w:rPr>
          <w:rFonts w:ascii="Arial" w:hAnsi="Arial" w:cs="Arial"/>
          <w:lang w:val="en-GB"/>
        </w:rPr>
        <w:t xml:space="preserve">agreed </w:t>
      </w:r>
      <w:r w:rsidR="00C31CF1" w:rsidRPr="001A45FE">
        <w:rPr>
          <w:rFonts w:ascii="Arial" w:hAnsi="Arial" w:cs="Arial"/>
          <w:lang w:val="en-GB"/>
        </w:rPr>
        <w:t xml:space="preserve">not </w:t>
      </w:r>
      <w:r w:rsidR="0030281A" w:rsidRPr="001A45FE">
        <w:rPr>
          <w:rFonts w:ascii="Arial" w:hAnsi="Arial" w:cs="Arial"/>
          <w:lang w:val="en-GB"/>
        </w:rPr>
        <w:t>to have</w:t>
      </w:r>
      <w:r w:rsidR="003C6B3B" w:rsidRPr="001A45FE">
        <w:rPr>
          <w:rFonts w:ascii="Arial" w:hAnsi="Arial" w:cs="Arial"/>
          <w:lang w:val="en-GB"/>
        </w:rPr>
        <w:t xml:space="preserve"> </w:t>
      </w:r>
      <w:r w:rsidR="00C31CF1" w:rsidRPr="001A45FE">
        <w:rPr>
          <w:rFonts w:ascii="Arial" w:hAnsi="Arial" w:cs="Arial"/>
          <w:lang w:val="en-GB"/>
        </w:rPr>
        <w:t>a severe highway impact justifying refusal of planning permission</w:t>
      </w:r>
      <w:r w:rsidR="00280EBE" w:rsidRPr="001A45FE">
        <w:rPr>
          <w:rFonts w:ascii="Arial" w:hAnsi="Arial" w:cs="Arial"/>
          <w:lang w:val="en-GB"/>
        </w:rPr>
        <w:t>.</w:t>
      </w:r>
    </w:p>
    <w:p w14:paraId="32B70C39" w14:textId="675346EA" w:rsidR="000F0C46" w:rsidRPr="001A45FE" w:rsidRDefault="0070737F"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Should</w:t>
      </w:r>
      <w:r w:rsidR="000F0C46" w:rsidRPr="001A45FE">
        <w:rPr>
          <w:rFonts w:ascii="Arial" w:hAnsi="Arial" w:cs="Arial"/>
          <w:lang w:val="en-GB"/>
        </w:rPr>
        <w:t xml:space="preserve"> the link</w:t>
      </w:r>
      <w:r w:rsidR="00071A92" w:rsidRPr="001A45FE">
        <w:rPr>
          <w:rFonts w:ascii="Arial" w:hAnsi="Arial" w:cs="Arial"/>
          <w:lang w:val="en-GB"/>
        </w:rPr>
        <w:t xml:space="preserve"> to </w:t>
      </w:r>
      <w:proofErr w:type="spellStart"/>
      <w:r w:rsidR="00071A92" w:rsidRPr="001A45FE">
        <w:rPr>
          <w:rFonts w:ascii="Arial" w:hAnsi="Arial" w:cs="Arial"/>
          <w:lang w:val="en-GB"/>
        </w:rPr>
        <w:t>Moorthorpe</w:t>
      </w:r>
      <w:proofErr w:type="spellEnd"/>
      <w:r w:rsidR="00071A92" w:rsidRPr="001A45FE">
        <w:rPr>
          <w:rFonts w:ascii="Arial" w:hAnsi="Arial" w:cs="Arial"/>
          <w:lang w:val="en-GB"/>
        </w:rPr>
        <w:t xml:space="preserve"> Way to the north]</w:t>
      </w:r>
      <w:r w:rsidR="000F0C46" w:rsidRPr="001A45FE">
        <w:rPr>
          <w:rFonts w:ascii="Arial" w:hAnsi="Arial" w:cs="Arial"/>
          <w:lang w:val="en-GB"/>
        </w:rPr>
        <w:t xml:space="preserve"> not </w:t>
      </w:r>
      <w:r w:rsidR="00280EBE" w:rsidRPr="001A45FE">
        <w:rPr>
          <w:rFonts w:ascii="Arial" w:hAnsi="Arial" w:cs="Arial"/>
          <w:lang w:val="en-GB"/>
        </w:rPr>
        <w:t xml:space="preserve">be </w:t>
      </w:r>
      <w:r w:rsidR="000F0C46" w:rsidRPr="001A45FE">
        <w:rPr>
          <w:rFonts w:ascii="Arial" w:hAnsi="Arial" w:cs="Arial"/>
          <w:lang w:val="en-GB"/>
        </w:rPr>
        <w:t>provided by this application</w:t>
      </w:r>
      <w:r w:rsidRPr="001A45FE">
        <w:rPr>
          <w:rFonts w:ascii="Arial" w:hAnsi="Arial" w:cs="Arial"/>
          <w:lang w:val="en-GB"/>
        </w:rPr>
        <w:t>,</w:t>
      </w:r>
      <w:r w:rsidR="000F0C46" w:rsidRPr="001A45FE">
        <w:rPr>
          <w:rFonts w:ascii="Arial" w:hAnsi="Arial" w:cs="Arial"/>
          <w:lang w:val="en-GB"/>
        </w:rPr>
        <w:t xml:space="preserve"> the </w:t>
      </w:r>
      <w:r w:rsidR="00071A92" w:rsidRPr="001A45FE">
        <w:rPr>
          <w:rFonts w:ascii="Arial" w:hAnsi="Arial" w:cs="Arial"/>
          <w:lang w:val="en-GB"/>
        </w:rPr>
        <w:t xml:space="preserve">highways officer advised that the alignment of the through route appears acceptably designed </w:t>
      </w:r>
      <w:r w:rsidR="000F0C46" w:rsidRPr="001A45FE">
        <w:rPr>
          <w:rFonts w:ascii="Arial" w:hAnsi="Arial" w:cs="Arial"/>
          <w:lang w:val="en-GB"/>
        </w:rPr>
        <w:t>so as not to preclude its provision in the future.</w:t>
      </w:r>
    </w:p>
    <w:p w14:paraId="335CAD97" w14:textId="77777777" w:rsidR="00071A92" w:rsidRPr="001A45FE" w:rsidRDefault="00071A92"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Existing cycle tracks and </w:t>
      </w:r>
      <w:r w:rsidR="00280EBE" w:rsidRPr="001A45FE">
        <w:rPr>
          <w:rFonts w:ascii="Arial" w:hAnsi="Arial" w:cs="Arial"/>
          <w:lang w:val="en-GB"/>
        </w:rPr>
        <w:t xml:space="preserve">definitive </w:t>
      </w:r>
      <w:r w:rsidRPr="001A45FE">
        <w:rPr>
          <w:rFonts w:ascii="Arial" w:hAnsi="Arial" w:cs="Arial"/>
          <w:lang w:val="en-GB"/>
        </w:rPr>
        <w:t>footpaths should be upgraded to include street lighting and improved surfacing.</w:t>
      </w:r>
    </w:p>
    <w:p w14:paraId="057C4D41" w14:textId="77777777" w:rsidR="00071A92" w:rsidRPr="001A45FE" w:rsidRDefault="00071A92"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The existing roundabout on </w:t>
      </w:r>
      <w:proofErr w:type="spellStart"/>
      <w:r w:rsidRPr="001A45FE">
        <w:rPr>
          <w:rFonts w:ascii="Arial" w:hAnsi="Arial" w:cs="Arial"/>
          <w:lang w:val="en-GB"/>
        </w:rPr>
        <w:t>Moorthorpe</w:t>
      </w:r>
      <w:proofErr w:type="spellEnd"/>
      <w:r w:rsidRPr="001A45FE">
        <w:rPr>
          <w:rFonts w:ascii="Arial" w:hAnsi="Arial" w:cs="Arial"/>
          <w:lang w:val="en-GB"/>
        </w:rPr>
        <w:t xml:space="preserve"> Way should be tracked for future bus provision.</w:t>
      </w:r>
    </w:p>
    <w:p w14:paraId="0CAC7076" w14:textId="77777777" w:rsidR="00071A92" w:rsidRPr="001A45FE" w:rsidRDefault="00071A92" w:rsidP="00071A92">
      <w:pPr>
        <w:pStyle w:val="ListParagraph"/>
        <w:widowControl/>
        <w:autoSpaceDE w:val="0"/>
        <w:autoSpaceDN w:val="0"/>
        <w:adjustRightInd w:val="0"/>
        <w:spacing w:after="0" w:line="360" w:lineRule="auto"/>
        <w:ind w:left="1559"/>
        <w:jc w:val="both"/>
        <w:rPr>
          <w:rFonts w:ascii="Arial" w:hAnsi="Arial" w:cs="Arial"/>
          <w:lang w:val="en-GB"/>
        </w:rPr>
      </w:pPr>
    </w:p>
    <w:p w14:paraId="4E631B09" w14:textId="77777777" w:rsidR="007E3417" w:rsidRPr="001A45FE" w:rsidRDefault="000F0C46" w:rsidP="00136979">
      <w:pPr>
        <w:pStyle w:val="DLP51Paragraphs"/>
      </w:pPr>
      <w:r w:rsidRPr="001A45FE">
        <w:t xml:space="preserve">A second pre-application request was submitted on 31st May 2019 </w:t>
      </w:r>
      <w:proofErr w:type="gramStart"/>
      <w:r w:rsidRPr="001A45FE">
        <w:t>in order to</w:t>
      </w:r>
      <w:proofErr w:type="gramEnd"/>
      <w:r w:rsidRPr="001A45FE">
        <w:t xml:space="preserve"> gain further detailed comments from urban design officers following revisions to the draft proposals. The comments received in response </w:t>
      </w:r>
      <w:r w:rsidR="0099408F" w:rsidRPr="001A45FE">
        <w:t>on 11</w:t>
      </w:r>
      <w:r w:rsidR="0099408F" w:rsidRPr="001A45FE">
        <w:rPr>
          <w:vertAlign w:val="superscript"/>
        </w:rPr>
        <w:t>th</w:t>
      </w:r>
      <w:r w:rsidR="0099408F" w:rsidRPr="001A45FE">
        <w:t xml:space="preserve"> June 2019 and further on 11</w:t>
      </w:r>
      <w:r w:rsidR="0099408F" w:rsidRPr="001A45FE">
        <w:rPr>
          <w:vertAlign w:val="superscript"/>
        </w:rPr>
        <w:t>th</w:t>
      </w:r>
      <w:r w:rsidR="0099408F" w:rsidRPr="001A45FE">
        <w:t xml:space="preserve"> July 2019 </w:t>
      </w:r>
      <w:r w:rsidRPr="001A45FE">
        <w:t>confirmed:</w:t>
      </w:r>
    </w:p>
    <w:p w14:paraId="4B10FCA3" w14:textId="5A7F20F9" w:rsidR="00071A92" w:rsidRPr="001A45FE" w:rsidRDefault="00071A92"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Development has been set back to allow greater separation towards the woodland to the north.</w:t>
      </w:r>
    </w:p>
    <w:p w14:paraId="65B8E748" w14:textId="3B40289B" w:rsidR="00071A92" w:rsidRPr="001A45FE" w:rsidRDefault="00071A92"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The example provided of a contemporary house type design that is simply detailed utilising a limited palette of materials and is legible, is supported.</w:t>
      </w:r>
    </w:p>
    <w:p w14:paraId="018DAED8" w14:textId="3A7B8FCC" w:rsidR="0099408F" w:rsidRPr="001A45FE" w:rsidRDefault="0070737F"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The layout appears too cramped in the southern corner </w:t>
      </w:r>
      <w:r w:rsidR="00C31CF1" w:rsidRPr="001A45FE">
        <w:rPr>
          <w:rFonts w:ascii="Arial" w:hAnsi="Arial" w:cs="Arial"/>
          <w:lang w:val="en-GB"/>
        </w:rPr>
        <w:t xml:space="preserve">where the affordable housing is located and </w:t>
      </w:r>
      <w:r w:rsidRPr="001A45FE">
        <w:rPr>
          <w:rFonts w:ascii="Arial" w:hAnsi="Arial" w:cs="Arial"/>
          <w:lang w:val="en-GB"/>
        </w:rPr>
        <w:t xml:space="preserve">where topography is </w:t>
      </w:r>
      <w:proofErr w:type="gramStart"/>
      <w:r w:rsidRPr="001A45FE">
        <w:rPr>
          <w:rFonts w:ascii="Arial" w:hAnsi="Arial" w:cs="Arial"/>
          <w:lang w:val="en-GB"/>
        </w:rPr>
        <w:t>challenging</w:t>
      </w:r>
      <w:proofErr w:type="gramEnd"/>
      <w:r w:rsidRPr="001A45FE">
        <w:rPr>
          <w:rFonts w:ascii="Arial" w:hAnsi="Arial" w:cs="Arial"/>
          <w:lang w:val="en-GB"/>
        </w:rPr>
        <w:t xml:space="preserve"> and issues of overlooking may arise [several examples cited].</w:t>
      </w:r>
    </w:p>
    <w:p w14:paraId="33794759" w14:textId="77777777" w:rsidR="0099408F" w:rsidRPr="001A45FE" w:rsidRDefault="0070737F"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 xml:space="preserve">LPA request the </w:t>
      </w:r>
      <w:proofErr w:type="spellStart"/>
      <w:r w:rsidRPr="001A45FE">
        <w:rPr>
          <w:rFonts w:ascii="Arial" w:hAnsi="Arial" w:cs="Arial"/>
          <w:lang w:val="en-GB"/>
        </w:rPr>
        <w:t>MUGA</w:t>
      </w:r>
      <w:proofErr w:type="spellEnd"/>
      <w:r w:rsidRPr="001A45FE">
        <w:rPr>
          <w:rFonts w:ascii="Arial" w:hAnsi="Arial" w:cs="Arial"/>
          <w:lang w:val="en-GB"/>
        </w:rPr>
        <w:t xml:space="preserve"> be removed from the scheme to address resident</w:t>
      </w:r>
      <w:r w:rsidR="00253868" w:rsidRPr="001A45FE">
        <w:rPr>
          <w:rFonts w:ascii="Arial" w:hAnsi="Arial" w:cs="Arial"/>
          <w:lang w:val="en-GB"/>
        </w:rPr>
        <w:t>'</w:t>
      </w:r>
      <w:r w:rsidR="004534F5" w:rsidRPr="001A45FE">
        <w:rPr>
          <w:rFonts w:ascii="Arial" w:hAnsi="Arial" w:cs="Arial"/>
          <w:lang w:val="en-GB"/>
        </w:rPr>
        <w:t>s</w:t>
      </w:r>
      <w:r w:rsidRPr="001A45FE">
        <w:rPr>
          <w:rFonts w:ascii="Arial" w:hAnsi="Arial" w:cs="Arial"/>
          <w:lang w:val="en-GB"/>
        </w:rPr>
        <w:t xml:space="preserve"> objections and </w:t>
      </w:r>
      <w:r w:rsidR="004534F5" w:rsidRPr="001A45FE">
        <w:rPr>
          <w:rFonts w:ascii="Arial" w:hAnsi="Arial" w:cs="Arial"/>
          <w:lang w:val="en-GB"/>
        </w:rPr>
        <w:t>P</w:t>
      </w:r>
      <w:r w:rsidRPr="001A45FE">
        <w:rPr>
          <w:rFonts w:ascii="Arial" w:hAnsi="Arial" w:cs="Arial"/>
          <w:lang w:val="en-GB"/>
        </w:rPr>
        <w:t xml:space="preserve">arks </w:t>
      </w:r>
      <w:r w:rsidR="004534F5" w:rsidRPr="001A45FE">
        <w:rPr>
          <w:rFonts w:ascii="Arial" w:hAnsi="Arial" w:cs="Arial"/>
          <w:lang w:val="en-GB"/>
        </w:rPr>
        <w:t>D</w:t>
      </w:r>
      <w:r w:rsidRPr="001A45FE">
        <w:rPr>
          <w:rFonts w:ascii="Arial" w:hAnsi="Arial" w:cs="Arial"/>
          <w:lang w:val="en-GB"/>
        </w:rPr>
        <w:t>epartment concerns.</w:t>
      </w:r>
    </w:p>
    <w:p w14:paraId="4EB2E19F" w14:textId="5A20DFA6" w:rsidR="000F0C46" w:rsidRPr="001A45FE" w:rsidRDefault="0070737F" w:rsidP="00AD32AB">
      <w:pPr>
        <w:pStyle w:val="ListParagraph"/>
        <w:widowControl/>
        <w:numPr>
          <w:ilvl w:val="0"/>
          <w:numId w:val="13"/>
        </w:numPr>
        <w:autoSpaceDE w:val="0"/>
        <w:autoSpaceDN w:val="0"/>
        <w:adjustRightInd w:val="0"/>
        <w:spacing w:after="0" w:line="360" w:lineRule="auto"/>
        <w:ind w:left="1559" w:hanging="425"/>
        <w:jc w:val="both"/>
        <w:rPr>
          <w:rFonts w:ascii="Arial" w:hAnsi="Arial" w:cs="Arial"/>
          <w:lang w:val="en-GB"/>
        </w:rPr>
      </w:pPr>
      <w:r w:rsidRPr="001A45FE">
        <w:rPr>
          <w:rFonts w:ascii="Arial" w:hAnsi="Arial" w:cs="Arial"/>
          <w:lang w:val="en-GB"/>
        </w:rPr>
        <w:t>LPA accept that the provision of some POS and a LEAP should form part of the proposals for Site E with detail</w:t>
      </w:r>
      <w:r w:rsidR="003057C9" w:rsidRPr="001A45FE">
        <w:rPr>
          <w:rFonts w:ascii="Arial" w:hAnsi="Arial" w:cs="Arial"/>
          <w:lang w:val="en-GB"/>
        </w:rPr>
        <w:t>s</w:t>
      </w:r>
      <w:r w:rsidRPr="001A45FE">
        <w:rPr>
          <w:rFonts w:ascii="Arial" w:hAnsi="Arial" w:cs="Arial"/>
          <w:lang w:val="en-GB"/>
        </w:rPr>
        <w:t xml:space="preserve"> to be confirmed as part of the application.</w:t>
      </w:r>
    </w:p>
    <w:p w14:paraId="3F867042" w14:textId="77777777" w:rsidR="00884FCE" w:rsidRPr="001A45FE" w:rsidRDefault="00884FCE" w:rsidP="00884FCE">
      <w:pPr>
        <w:pStyle w:val="ListParagraph"/>
        <w:widowControl/>
        <w:autoSpaceDE w:val="0"/>
        <w:autoSpaceDN w:val="0"/>
        <w:adjustRightInd w:val="0"/>
        <w:spacing w:after="0" w:line="360" w:lineRule="auto"/>
        <w:ind w:left="1559"/>
        <w:jc w:val="both"/>
        <w:rPr>
          <w:rFonts w:ascii="Arial" w:hAnsi="Arial" w:cs="Arial"/>
          <w:lang w:val="en-GB"/>
        </w:rPr>
      </w:pPr>
    </w:p>
    <w:p w14:paraId="238D6DE4" w14:textId="77777777" w:rsidR="00327C90" w:rsidRPr="001A45FE" w:rsidRDefault="00327C90" w:rsidP="00327C90">
      <w:pPr>
        <w:pStyle w:val="DLPSubsidiaryHeadings"/>
      </w:pPr>
      <w:bookmarkStart w:id="34" w:name="_Toc47370194"/>
      <w:bookmarkStart w:id="35" w:name="_Toc55923682"/>
      <w:r w:rsidRPr="001A45FE">
        <w:t xml:space="preserve">The Appeal </w:t>
      </w:r>
      <w:bookmarkEnd w:id="33"/>
      <w:r w:rsidR="00884FCE" w:rsidRPr="001A45FE">
        <w:t>Proposal</w:t>
      </w:r>
      <w:bookmarkEnd w:id="34"/>
      <w:bookmarkEnd w:id="35"/>
      <w:r w:rsidRPr="001A45FE">
        <w:t xml:space="preserve"> </w:t>
      </w:r>
    </w:p>
    <w:p w14:paraId="03BD9C79" w14:textId="64DD7034" w:rsidR="00327C90" w:rsidRPr="001A45FE" w:rsidRDefault="00327C90" w:rsidP="00136979">
      <w:pPr>
        <w:pStyle w:val="DLP51Paragraphs"/>
      </w:pPr>
      <w:r w:rsidRPr="001A45FE">
        <w:t xml:space="preserve">Further to the pre-application </w:t>
      </w:r>
      <w:r w:rsidR="00E518F0" w:rsidRPr="001A45FE">
        <w:t>process</w:t>
      </w:r>
      <w:r w:rsidRPr="001A45FE">
        <w:t xml:space="preserve">, the Applicant commissioned and submitted </w:t>
      </w:r>
      <w:proofErr w:type="gramStart"/>
      <w:r w:rsidRPr="001A45FE">
        <w:t>a number of</w:t>
      </w:r>
      <w:proofErr w:type="gramEnd"/>
      <w:r w:rsidRPr="001A45FE">
        <w:t xml:space="preserve"> technical documents and analysis to ad</w:t>
      </w:r>
      <w:r w:rsidR="00884FCE" w:rsidRPr="001A45FE">
        <w:t>dress the issues raised in the p</w:t>
      </w:r>
      <w:r w:rsidRPr="001A45FE">
        <w:t>re</w:t>
      </w:r>
      <w:r w:rsidR="00884FCE" w:rsidRPr="001A45FE">
        <w:t>-</w:t>
      </w:r>
      <w:r w:rsidRPr="001A45FE">
        <w:t xml:space="preserve">application </w:t>
      </w:r>
      <w:r w:rsidR="00884FCE" w:rsidRPr="001A45FE">
        <w:t>comments</w:t>
      </w:r>
      <w:r w:rsidR="001324DA" w:rsidRPr="001A45FE">
        <w:t>.</w:t>
      </w:r>
      <w:r w:rsidRPr="001A45FE">
        <w:t xml:space="preserve">    </w:t>
      </w:r>
    </w:p>
    <w:p w14:paraId="1C287CDD" w14:textId="77777777" w:rsidR="00327C90" w:rsidRPr="001A45FE" w:rsidRDefault="00327C90" w:rsidP="00136979">
      <w:pPr>
        <w:pStyle w:val="DLP51Paragraphs"/>
      </w:pPr>
      <w:r w:rsidRPr="001A45FE">
        <w:t xml:space="preserve">The </w:t>
      </w:r>
      <w:r w:rsidR="00884FCE" w:rsidRPr="001A45FE">
        <w:t>full</w:t>
      </w:r>
      <w:r w:rsidRPr="001A45FE">
        <w:t xml:space="preserve"> application maintained the </w:t>
      </w:r>
      <w:r w:rsidR="00884FCE" w:rsidRPr="001A45FE">
        <w:t xml:space="preserve">original </w:t>
      </w:r>
      <w:r w:rsidRPr="001A45FE">
        <w:t xml:space="preserve">site </w:t>
      </w:r>
      <w:r w:rsidR="001324DA" w:rsidRPr="001A45FE">
        <w:t xml:space="preserve">area </w:t>
      </w:r>
      <w:proofErr w:type="gramStart"/>
      <w:r w:rsidR="00884FCE" w:rsidRPr="001A45FE">
        <w:t>and also</w:t>
      </w:r>
      <w:proofErr w:type="gramEnd"/>
      <w:r w:rsidR="00884FCE" w:rsidRPr="001A45FE">
        <w:t xml:space="preserve"> included land to the east and south for the drainage attenuation and POS (including LEAP) respectively. </w:t>
      </w:r>
      <w:r w:rsidR="001324DA" w:rsidRPr="001A45FE">
        <w:t xml:space="preserve"> </w:t>
      </w:r>
      <w:r w:rsidRPr="001A45FE">
        <w:t xml:space="preserve">  </w:t>
      </w:r>
    </w:p>
    <w:p w14:paraId="584AF8E2" w14:textId="3B4FE915" w:rsidR="00327C90" w:rsidRPr="001A45FE" w:rsidRDefault="00327C90" w:rsidP="00136979">
      <w:pPr>
        <w:pStyle w:val="DLP51Paragraphs"/>
      </w:pPr>
      <w:r w:rsidRPr="001A45FE">
        <w:t xml:space="preserve">As documented in the </w:t>
      </w:r>
      <w:r w:rsidR="00884FCE" w:rsidRPr="001A45FE">
        <w:t>Officer</w:t>
      </w:r>
      <w:r w:rsidR="003057C9" w:rsidRPr="001A45FE">
        <w:t>’</w:t>
      </w:r>
      <w:r w:rsidR="00884FCE" w:rsidRPr="001A45FE">
        <w:t>s</w:t>
      </w:r>
      <w:r w:rsidRPr="001A45FE">
        <w:t xml:space="preserve"> Report </w:t>
      </w:r>
      <w:r w:rsidR="003057C9" w:rsidRPr="001A45FE">
        <w:t xml:space="preserve">to committee </w:t>
      </w:r>
      <w:r w:rsidRPr="001A45FE">
        <w:t xml:space="preserve">the technical </w:t>
      </w:r>
      <w:r w:rsidR="001324DA" w:rsidRPr="001A45FE">
        <w:t>considerations relating to the application have been agreed</w:t>
      </w:r>
      <w:r w:rsidR="00F0675C" w:rsidRPr="001A45FE">
        <w:t xml:space="preserve"> and the matters raised by statutory and non-statutory consultees have been duly considered</w:t>
      </w:r>
      <w:r w:rsidR="00253868" w:rsidRPr="001A45FE">
        <w:t xml:space="preserve"> and addressed.</w:t>
      </w:r>
    </w:p>
    <w:p w14:paraId="4F3AE4B2" w14:textId="77777777" w:rsidR="00327C90" w:rsidRPr="001A45FE" w:rsidRDefault="00327C90" w:rsidP="000D2FAB">
      <w:pPr>
        <w:pStyle w:val="DLPChapterHeadings10"/>
        <w:ind w:hanging="720"/>
      </w:pPr>
      <w:bookmarkStart w:id="36" w:name="_Toc7766496"/>
      <w:bookmarkStart w:id="37" w:name="_Toc55923683"/>
      <w:r w:rsidRPr="001A45FE">
        <w:t>The Development plan</w:t>
      </w:r>
      <w:bookmarkEnd w:id="36"/>
      <w:bookmarkEnd w:id="37"/>
    </w:p>
    <w:p w14:paraId="21645E67" w14:textId="77777777" w:rsidR="00327C90" w:rsidRPr="001A45FE" w:rsidRDefault="00327C90" w:rsidP="00136979">
      <w:pPr>
        <w:pStyle w:val="DLP61Paragraphs"/>
      </w:pPr>
      <w:r w:rsidRPr="001A45FE">
        <w:t xml:space="preserve">The development plan consists of the following: </w:t>
      </w:r>
    </w:p>
    <w:p w14:paraId="228651D0" w14:textId="472D6286" w:rsidR="00327C90" w:rsidRPr="001A45FE" w:rsidRDefault="00327C90" w:rsidP="00633A1C">
      <w:pPr>
        <w:pStyle w:val="DLPSubsidiaryBullets"/>
      </w:pPr>
      <w:r w:rsidRPr="001A45FE">
        <w:t xml:space="preserve">The </w:t>
      </w:r>
      <w:r w:rsidR="003A3C3C" w:rsidRPr="001A45FE">
        <w:t>Sheffield Local Development Framework: Core Strategy</w:t>
      </w:r>
      <w:r w:rsidRPr="001A45FE">
        <w:t xml:space="preserve"> 20</w:t>
      </w:r>
      <w:r w:rsidR="003A3C3C" w:rsidRPr="001A45FE">
        <w:t>09-2026</w:t>
      </w:r>
      <w:r w:rsidRPr="001A45FE">
        <w:t xml:space="preserve"> (“the Core Strategy”)</w:t>
      </w:r>
    </w:p>
    <w:p w14:paraId="15FD5B7A" w14:textId="5F31AC4B" w:rsidR="00327C90" w:rsidRPr="001A45FE" w:rsidRDefault="00327C90" w:rsidP="00633A1C">
      <w:pPr>
        <w:pStyle w:val="DLPSubsidiaryBullets"/>
      </w:pPr>
      <w:r w:rsidRPr="001A45FE">
        <w:t xml:space="preserve">The saved policies of the </w:t>
      </w:r>
      <w:r w:rsidR="003A3C3C" w:rsidRPr="001A45FE">
        <w:t>Sheffield Unitary Development Plan 1998</w:t>
      </w:r>
      <w:r w:rsidRPr="001A45FE">
        <w:t xml:space="preserve"> (“the </w:t>
      </w:r>
      <w:proofErr w:type="spellStart"/>
      <w:r w:rsidR="003A3C3C" w:rsidRPr="001A45FE">
        <w:t>UDP</w:t>
      </w:r>
      <w:proofErr w:type="spellEnd"/>
      <w:r w:rsidRPr="001A45FE">
        <w:t>”)</w:t>
      </w:r>
    </w:p>
    <w:p w14:paraId="33AB12AA" w14:textId="38A9917A" w:rsidR="00327C90" w:rsidRPr="001A45FE" w:rsidRDefault="00327C90" w:rsidP="00136979">
      <w:pPr>
        <w:pStyle w:val="DLP61Paragraphs"/>
      </w:pPr>
      <w:r w:rsidRPr="001A45FE">
        <w:t xml:space="preserve">The Council has </w:t>
      </w:r>
      <w:r w:rsidR="009B4084" w:rsidRPr="001A45FE">
        <w:t>suggested</w:t>
      </w:r>
      <w:r w:rsidRPr="001A45FE">
        <w:t xml:space="preserve"> conflict with the following policies within the Reasons for </w:t>
      </w:r>
      <w:r w:rsidR="0098160B" w:rsidRPr="001A45FE">
        <w:t xml:space="preserve">Refusal. </w:t>
      </w:r>
      <w:r w:rsidR="009B4084" w:rsidRPr="001A45FE">
        <w:t xml:space="preserve"> </w:t>
      </w:r>
    </w:p>
    <w:p w14:paraId="44F7D834" w14:textId="77777777" w:rsidR="00327C90" w:rsidRPr="001A45FE" w:rsidRDefault="00DC33FB" w:rsidP="00633A1C">
      <w:pPr>
        <w:pStyle w:val="Heading1"/>
        <w:rPr>
          <w:highlight w:val="yellow"/>
        </w:rPr>
      </w:pPr>
      <w:r w:rsidRPr="001A45FE">
        <w:t>(1) Sheffield Local Development Framework: Core Strategy 2009-2026</w:t>
      </w:r>
    </w:p>
    <w:p w14:paraId="732E1190" w14:textId="77777777" w:rsidR="00DC33FB" w:rsidRPr="001A45FE" w:rsidRDefault="00DC33FB" w:rsidP="00633A1C">
      <w:pPr>
        <w:pStyle w:val="DLP61Paragraphs"/>
        <w:numPr>
          <w:ilvl w:val="0"/>
          <w:numId w:val="38"/>
        </w:numPr>
      </w:pPr>
      <w:proofErr w:type="spellStart"/>
      <w:r w:rsidRPr="001A45FE">
        <w:t>CS26</w:t>
      </w:r>
      <w:proofErr w:type="spellEnd"/>
      <w:r w:rsidRPr="001A45FE">
        <w:t xml:space="preserve"> Efficient Use of Housing Land and Accessibility</w:t>
      </w:r>
    </w:p>
    <w:p w14:paraId="4964B6E0" w14:textId="77777777" w:rsidR="00DC33FB" w:rsidRPr="001A45FE" w:rsidRDefault="00DC33FB" w:rsidP="00633A1C">
      <w:pPr>
        <w:pStyle w:val="DLP61Paragraphs"/>
        <w:numPr>
          <w:ilvl w:val="0"/>
          <w:numId w:val="38"/>
        </w:numPr>
      </w:pPr>
      <w:proofErr w:type="spellStart"/>
      <w:r w:rsidRPr="001A45FE">
        <w:t>CS40</w:t>
      </w:r>
      <w:proofErr w:type="spellEnd"/>
      <w:r w:rsidRPr="001A45FE">
        <w:t xml:space="preserve"> Affordable Housing</w:t>
      </w:r>
    </w:p>
    <w:p w14:paraId="37C88911" w14:textId="77777777" w:rsidR="008A2555" w:rsidRPr="001A45FE" w:rsidRDefault="008A2555" w:rsidP="00633A1C">
      <w:pPr>
        <w:pStyle w:val="Heading1"/>
      </w:pPr>
      <w:r w:rsidRPr="001A45FE">
        <w:t xml:space="preserve">(2) Sheffield City Council - </w:t>
      </w:r>
      <w:proofErr w:type="spellStart"/>
      <w:r w:rsidRPr="001A45FE">
        <w:t>CIL</w:t>
      </w:r>
      <w:proofErr w:type="spellEnd"/>
      <w:r w:rsidRPr="001A45FE">
        <w:t xml:space="preserve"> and Planning Obligations SPD (December 2015)</w:t>
      </w:r>
    </w:p>
    <w:p w14:paraId="233F14EA" w14:textId="77777777" w:rsidR="008A2555" w:rsidRPr="001A45FE" w:rsidRDefault="008A2555" w:rsidP="00633A1C">
      <w:pPr>
        <w:pStyle w:val="DLP61Paragraphs"/>
        <w:numPr>
          <w:ilvl w:val="0"/>
          <w:numId w:val="39"/>
        </w:numPr>
      </w:pPr>
      <w:r w:rsidRPr="001A45FE">
        <w:t xml:space="preserve">Guideline </w:t>
      </w:r>
      <w:proofErr w:type="spellStart"/>
      <w:r w:rsidRPr="001A45FE">
        <w:t>GAH5</w:t>
      </w:r>
      <w:proofErr w:type="spellEnd"/>
      <w:r w:rsidRPr="001A45FE">
        <w:t xml:space="preserve"> Design of Affordable Housing</w:t>
      </w:r>
    </w:p>
    <w:p w14:paraId="46121047" w14:textId="77777777" w:rsidR="00327C90" w:rsidRPr="001A45FE" w:rsidRDefault="00327C90" w:rsidP="00633A1C">
      <w:pPr>
        <w:pStyle w:val="DLP61Paragraphs"/>
      </w:pPr>
      <w:r w:rsidRPr="001A45FE">
        <w:t xml:space="preserve">The </w:t>
      </w:r>
      <w:r w:rsidR="000B442A" w:rsidRPr="001A45FE">
        <w:t>SPD provides guidance supplementing the policies of the Core Strategy (2009) and the ‘saved’ 2 policies of the Unitary Development Plan (1998)</w:t>
      </w:r>
      <w:r w:rsidRPr="001A45FE">
        <w:t xml:space="preserve">. </w:t>
      </w:r>
    </w:p>
    <w:p w14:paraId="3E074145" w14:textId="77777777" w:rsidR="00327C90" w:rsidRPr="001A45FE" w:rsidRDefault="00E51CD0" w:rsidP="00633A1C">
      <w:pPr>
        <w:pStyle w:val="Heading1"/>
      </w:pPr>
      <w:r w:rsidRPr="001A45FE">
        <w:t xml:space="preserve">(3) </w:t>
      </w:r>
      <w:r w:rsidR="000B442A" w:rsidRPr="001A45FE">
        <w:t>National Planning Policy Framework (2019)</w:t>
      </w:r>
    </w:p>
    <w:p w14:paraId="375FC6DD" w14:textId="77777777" w:rsidR="000B442A" w:rsidRPr="001A45FE" w:rsidRDefault="00327C90" w:rsidP="00136979">
      <w:pPr>
        <w:pStyle w:val="DLP61Paragraphs"/>
      </w:pPr>
      <w:r w:rsidRPr="001A45FE">
        <w:t xml:space="preserve">The </w:t>
      </w:r>
      <w:r w:rsidR="000B442A" w:rsidRPr="001A45FE">
        <w:t xml:space="preserve">Council has also </w:t>
      </w:r>
      <w:r w:rsidR="009B4084" w:rsidRPr="001A45FE">
        <w:t>suggested</w:t>
      </w:r>
      <w:r w:rsidR="000B442A" w:rsidRPr="001A45FE">
        <w:t xml:space="preserve"> conflict with the following paragraphs of the Framework</w:t>
      </w:r>
      <w:r w:rsidR="009B4084" w:rsidRPr="001A45FE">
        <w:t xml:space="preserve">. </w:t>
      </w:r>
    </w:p>
    <w:p w14:paraId="705CDB1B" w14:textId="77777777" w:rsidR="000B442A" w:rsidRPr="001A45FE" w:rsidRDefault="000B442A" w:rsidP="00136979">
      <w:pPr>
        <w:pStyle w:val="DLP61Paragraphs"/>
        <w:numPr>
          <w:ilvl w:val="0"/>
          <w:numId w:val="19"/>
        </w:numPr>
      </w:pPr>
      <w:r w:rsidRPr="001A45FE">
        <w:t>Paragraph 8 Achieving Sustainable Development</w:t>
      </w:r>
    </w:p>
    <w:p w14:paraId="354E9E4F" w14:textId="77777777" w:rsidR="000B442A" w:rsidRPr="001A45FE" w:rsidRDefault="000B442A" w:rsidP="00136979">
      <w:pPr>
        <w:pStyle w:val="DLP61Paragraphs"/>
        <w:numPr>
          <w:ilvl w:val="0"/>
          <w:numId w:val="19"/>
        </w:numPr>
      </w:pPr>
      <w:r w:rsidRPr="001A45FE">
        <w:t>Paragraph 122 and 123 Achieving Appropriate Densities</w:t>
      </w:r>
    </w:p>
    <w:p w14:paraId="241C0E26" w14:textId="77777777" w:rsidR="000B442A" w:rsidRPr="001A45FE" w:rsidRDefault="000B442A" w:rsidP="00136979">
      <w:pPr>
        <w:pStyle w:val="DLP61Paragraphs"/>
        <w:numPr>
          <w:ilvl w:val="0"/>
          <w:numId w:val="19"/>
        </w:numPr>
      </w:pPr>
      <w:r w:rsidRPr="001A45FE">
        <w:t>Paragraph 127 Achieving Well-Designed Places</w:t>
      </w:r>
    </w:p>
    <w:p w14:paraId="63578C4A" w14:textId="77777777" w:rsidR="00E51CD0" w:rsidRPr="001A45FE" w:rsidRDefault="00E51CD0" w:rsidP="00633A1C">
      <w:pPr>
        <w:pStyle w:val="DLPSubheading"/>
      </w:pPr>
      <w:bookmarkStart w:id="38" w:name="_Toc7766500"/>
      <w:r w:rsidRPr="001A45FE">
        <w:t xml:space="preserve">(4) Housing Sites (C, D, E), </w:t>
      </w:r>
      <w:proofErr w:type="spellStart"/>
      <w:r w:rsidRPr="001A45FE">
        <w:t>Moorthorpe</w:t>
      </w:r>
      <w:proofErr w:type="spellEnd"/>
      <w:r w:rsidRPr="001A45FE">
        <w:t xml:space="preserve"> Way, </w:t>
      </w:r>
      <w:proofErr w:type="spellStart"/>
      <w:r w:rsidRPr="001A45FE">
        <w:t>Owlthorpe</w:t>
      </w:r>
      <w:proofErr w:type="spellEnd"/>
      <w:r w:rsidRPr="001A45FE">
        <w:t xml:space="preserve"> Planning and Design Brief" (July 2014; Updated November 2017)</w:t>
      </w:r>
    </w:p>
    <w:p w14:paraId="16B06597" w14:textId="33FAAED5" w:rsidR="00E51CD0" w:rsidRPr="001A45FE" w:rsidRDefault="00E51CD0" w:rsidP="00136979">
      <w:pPr>
        <w:pStyle w:val="DLP61Paragraphs"/>
      </w:pPr>
      <w:r w:rsidRPr="001A45FE">
        <w:t xml:space="preserve">The Council has </w:t>
      </w:r>
      <w:r w:rsidR="00E518F0" w:rsidRPr="001A45FE">
        <w:t>suggested</w:t>
      </w:r>
      <w:r w:rsidRPr="001A45FE">
        <w:t xml:space="preserve"> conflict with paragraph 3.2.6 of the Brief regarding the comprehensive development of the sites within the Brief.</w:t>
      </w:r>
      <w:r w:rsidR="00D10906" w:rsidRPr="001A45FE">
        <w:t xml:space="preserve"> </w:t>
      </w:r>
      <w:r w:rsidR="00FA4EE3" w:rsidRPr="001A45FE">
        <w:t xml:space="preserve"> It is agreed that weight can be given to this document as providing further guidance in support of </w:t>
      </w:r>
      <w:r w:rsidR="0030281A" w:rsidRPr="001A45FE">
        <w:t xml:space="preserve">the delivery of housing on the site in furtherance of </w:t>
      </w:r>
      <w:r w:rsidR="00FA4EE3" w:rsidRPr="001A45FE">
        <w:t xml:space="preserve">policy </w:t>
      </w:r>
      <w:proofErr w:type="spellStart"/>
      <w:r w:rsidR="00FA4EE3" w:rsidRPr="001A45FE">
        <w:t>H13</w:t>
      </w:r>
      <w:proofErr w:type="spellEnd"/>
      <w:r w:rsidR="00FA4EE3" w:rsidRPr="001A45FE">
        <w:t xml:space="preserve"> and it is therefore a material consideration.</w:t>
      </w:r>
    </w:p>
    <w:p w14:paraId="0F1E5FF3" w14:textId="77777777" w:rsidR="00633A1C" w:rsidRPr="001A45FE" w:rsidRDefault="00633A1C">
      <w:pPr>
        <w:widowControl/>
        <w:spacing w:after="160" w:line="259" w:lineRule="auto"/>
        <w:rPr>
          <w:rFonts w:ascii="Arial Bold" w:eastAsiaTheme="majorEastAsia" w:hAnsi="Arial Bold" w:cstheme="majorBidi"/>
          <w:szCs w:val="32"/>
          <w:lang w:val="en-GB"/>
        </w:rPr>
      </w:pPr>
      <w:r w:rsidRPr="00580FAE">
        <w:rPr>
          <w:lang w:val="en-GB"/>
        </w:rPr>
        <w:br w:type="page"/>
      </w:r>
    </w:p>
    <w:p w14:paraId="0836020A" w14:textId="052C49F8" w:rsidR="002F3879" w:rsidRPr="001A45FE" w:rsidRDefault="002F3879" w:rsidP="00633A1C">
      <w:pPr>
        <w:pStyle w:val="DLPSubheading"/>
      </w:pPr>
      <w:r w:rsidRPr="001A45FE">
        <w:t>Other Relevant Polici</w:t>
      </w:r>
      <w:r w:rsidRPr="00E04C2E">
        <w:t>es</w:t>
      </w:r>
    </w:p>
    <w:p w14:paraId="1AF8E53E" w14:textId="77777777" w:rsidR="00C37F0D" w:rsidRPr="001A45FE" w:rsidRDefault="00C37F0D" w:rsidP="00633A1C">
      <w:pPr>
        <w:pStyle w:val="DLPSubheading"/>
      </w:pPr>
      <w:r w:rsidRPr="001A45FE">
        <w:t>Sheffield Unitary Development Plan 1998</w:t>
      </w:r>
    </w:p>
    <w:p w14:paraId="597F4A6C" w14:textId="77777777" w:rsidR="00907582" w:rsidRPr="001A45FE" w:rsidRDefault="00907582" w:rsidP="00136979">
      <w:pPr>
        <w:pStyle w:val="DLP61Paragraphs"/>
      </w:pPr>
      <w:r w:rsidRPr="001A45FE">
        <w:t>The following matters are agreed.</w:t>
      </w:r>
    </w:p>
    <w:p w14:paraId="0356F558" w14:textId="4DB8323A" w:rsidR="00C37F0D" w:rsidRPr="00E04C2E" w:rsidRDefault="00C37F0D" w:rsidP="00136979">
      <w:pPr>
        <w:pStyle w:val="DLP61Paragraphs"/>
      </w:pPr>
      <w:r w:rsidRPr="001A45FE">
        <w:t xml:space="preserve">The Appeal Site lies </w:t>
      </w:r>
      <w:r w:rsidR="00BA57AA" w:rsidRPr="001A45FE">
        <w:t>predominantly</w:t>
      </w:r>
      <w:r w:rsidRPr="001A45FE">
        <w:t xml:space="preserve"> within a ‘Housing Policy Area’ under saved policy </w:t>
      </w:r>
      <w:proofErr w:type="spellStart"/>
      <w:r w:rsidR="00BA57AA" w:rsidRPr="001A45FE">
        <w:t>H13</w:t>
      </w:r>
      <w:proofErr w:type="spellEnd"/>
      <w:r w:rsidRPr="001A45FE">
        <w:t xml:space="preserve">. The </w:t>
      </w:r>
      <w:proofErr w:type="spellStart"/>
      <w:r w:rsidRPr="001A45FE">
        <w:t>UDP</w:t>
      </w:r>
      <w:proofErr w:type="spellEnd"/>
      <w:r w:rsidRPr="001A45FE">
        <w:t xml:space="preserve"> Proposals Map shows this designation </w:t>
      </w:r>
      <w:r w:rsidR="00410328" w:rsidRPr="001A45FE">
        <w:t>which</w:t>
      </w:r>
      <w:r w:rsidRPr="001A45FE">
        <w:t xml:space="preserve"> also includes</w:t>
      </w:r>
      <w:r w:rsidR="00BA57AA" w:rsidRPr="001A45FE">
        <w:t xml:space="preserve"> part of</w:t>
      </w:r>
      <w:r w:rsidRPr="001A45FE">
        <w:t xml:space="preserve"> a new </w:t>
      </w:r>
      <w:r w:rsidR="00BA57AA" w:rsidRPr="001A45FE">
        <w:t>‘</w:t>
      </w:r>
      <w:r w:rsidRPr="001A45FE">
        <w:t>Local Shopping Centre</w:t>
      </w:r>
      <w:r w:rsidR="00BA57AA" w:rsidRPr="001A45FE">
        <w:t>’</w:t>
      </w:r>
      <w:r w:rsidRPr="001A45FE">
        <w:t xml:space="preserve"> </w:t>
      </w:r>
      <w:r w:rsidR="00BA57AA" w:rsidRPr="001A45FE">
        <w:t xml:space="preserve">and ‘Open Space Areas’ </w:t>
      </w:r>
      <w:r w:rsidRPr="001A45FE">
        <w:t xml:space="preserve">within Site E. </w:t>
      </w:r>
      <w:r w:rsidR="00B63B23" w:rsidRPr="001A45FE">
        <w:t xml:space="preserve"> </w:t>
      </w:r>
      <w:proofErr w:type="spellStart"/>
      <w:r w:rsidR="00B63B23" w:rsidRPr="001A45FE">
        <w:t>UDP</w:t>
      </w:r>
      <w:proofErr w:type="spellEnd"/>
      <w:r w:rsidR="00B63B23" w:rsidRPr="001A45FE">
        <w:t xml:space="preserve"> polic</w:t>
      </w:r>
      <w:r w:rsidR="00E9437D" w:rsidRPr="001A45FE">
        <w:t xml:space="preserve">y </w:t>
      </w:r>
      <w:proofErr w:type="spellStart"/>
      <w:r w:rsidR="00E9437D" w:rsidRPr="001A45FE">
        <w:t>H</w:t>
      </w:r>
      <w:proofErr w:type="gramStart"/>
      <w:r w:rsidR="00E9437D" w:rsidRPr="001A45FE">
        <w:t>13</w:t>
      </w:r>
      <w:proofErr w:type="spellEnd"/>
      <w:r w:rsidR="00E9437D" w:rsidRPr="001A45FE">
        <w:t xml:space="preserve"> </w:t>
      </w:r>
      <w:r w:rsidR="00B63B23" w:rsidRPr="001A45FE">
        <w:t xml:space="preserve"> support</w:t>
      </w:r>
      <w:r w:rsidR="00E9437D" w:rsidRPr="001A45FE">
        <w:t>s</w:t>
      </w:r>
      <w:proofErr w:type="gramEnd"/>
      <w:r w:rsidR="00B63B23" w:rsidRPr="001A45FE">
        <w:t xml:space="preserve"> the overall principle of its development for </w:t>
      </w:r>
      <w:r w:rsidR="00D5216B" w:rsidRPr="001A45FE">
        <w:t>housing and says this will be put into practice by p</w:t>
      </w:r>
      <w:r w:rsidR="00D5216B" w:rsidRPr="00580FAE">
        <w:t>roviding appropriate advice to developers, which could include supplementary planning guidance or planning briefs</w:t>
      </w:r>
      <w:r w:rsidR="00B63B23" w:rsidRPr="001A45FE">
        <w:t xml:space="preserve">. </w:t>
      </w:r>
    </w:p>
    <w:p w14:paraId="3A0ED7DB" w14:textId="77777777" w:rsidR="00327C90" w:rsidRPr="001A45FE" w:rsidRDefault="00C37F0D" w:rsidP="00633A1C">
      <w:pPr>
        <w:pStyle w:val="DLPSubheading"/>
      </w:pPr>
      <w:r w:rsidRPr="001A45FE">
        <w:t>Sheffield Local Development Framework</w:t>
      </w:r>
      <w:r w:rsidR="00327C90" w:rsidRPr="001A45FE">
        <w:t>: Core Strategy 20</w:t>
      </w:r>
      <w:r w:rsidRPr="001A45FE">
        <w:t>09</w:t>
      </w:r>
      <w:r w:rsidR="00327C90" w:rsidRPr="001A45FE">
        <w:t xml:space="preserve"> </w:t>
      </w:r>
      <w:r w:rsidR="00327C90" w:rsidRPr="001A45FE">
        <w:rPr>
          <w:rFonts w:hint="eastAsia"/>
        </w:rPr>
        <w:t>–</w:t>
      </w:r>
      <w:r w:rsidR="00327C90" w:rsidRPr="001A45FE">
        <w:t xml:space="preserve"> 20</w:t>
      </w:r>
      <w:r w:rsidRPr="001A45FE">
        <w:t>26</w:t>
      </w:r>
      <w:bookmarkEnd w:id="38"/>
    </w:p>
    <w:p w14:paraId="667BD0D0" w14:textId="77777777" w:rsidR="00B63B23" w:rsidRPr="001A45FE" w:rsidRDefault="00B63B23" w:rsidP="00136979">
      <w:pPr>
        <w:pStyle w:val="DLP61Paragraphs"/>
      </w:pPr>
      <w:r w:rsidRPr="001A45FE">
        <w:t>The following matters are agreed.</w:t>
      </w:r>
    </w:p>
    <w:p w14:paraId="370696C0" w14:textId="2A27D96A" w:rsidR="00BA57AA" w:rsidRPr="001A45FE" w:rsidRDefault="00AD32AB" w:rsidP="00136979">
      <w:pPr>
        <w:pStyle w:val="DLP61Paragraphs"/>
      </w:pPr>
      <w:r w:rsidRPr="001A45FE">
        <w:t xml:space="preserve">Policy </w:t>
      </w:r>
      <w:proofErr w:type="spellStart"/>
      <w:r w:rsidRPr="001A45FE">
        <w:t>CS24c</w:t>
      </w:r>
      <w:proofErr w:type="spellEnd"/>
      <w:r w:rsidRPr="001A45FE">
        <w:t xml:space="preserve"> identifies the </w:t>
      </w:r>
      <w:proofErr w:type="spellStart"/>
      <w:r w:rsidRPr="001A45FE">
        <w:t>Owlthorpe</w:t>
      </w:r>
      <w:proofErr w:type="spellEnd"/>
      <w:r w:rsidRPr="001A45FE">
        <w:t xml:space="preserve"> Townships</w:t>
      </w:r>
      <w:r w:rsidR="00410328" w:rsidRPr="001A45FE">
        <w:t>,</w:t>
      </w:r>
      <w:r w:rsidRPr="001A45FE">
        <w:t xml:space="preserve"> of which the appeal site </w:t>
      </w:r>
      <w:r w:rsidR="00410328" w:rsidRPr="001A45FE">
        <w:t>forms</w:t>
      </w:r>
      <w:r w:rsidRPr="001A45FE">
        <w:t xml:space="preserve"> a part, as a greenfield site to be developed for housing.</w:t>
      </w:r>
      <w:r w:rsidR="00B63B23" w:rsidRPr="001A45FE">
        <w:t xml:space="preserve"> This also supports the principle of its development for the uses proposed in this appeal.</w:t>
      </w:r>
    </w:p>
    <w:p w14:paraId="12D21FC4" w14:textId="77777777" w:rsidR="00E51CD0" w:rsidRPr="001A45FE" w:rsidRDefault="00E51CD0" w:rsidP="00136979">
      <w:pPr>
        <w:pStyle w:val="DLP61Paragraphs"/>
        <w:numPr>
          <w:ilvl w:val="0"/>
          <w:numId w:val="0"/>
        </w:numPr>
        <w:ind w:left="709"/>
      </w:pPr>
    </w:p>
    <w:p w14:paraId="221957C7" w14:textId="77777777" w:rsidR="00327C90" w:rsidRPr="001A45FE" w:rsidRDefault="00327C90" w:rsidP="0043673A">
      <w:pPr>
        <w:pStyle w:val="DLPChapterHeadings10"/>
        <w:ind w:hanging="720"/>
      </w:pPr>
      <w:bookmarkStart w:id="39" w:name="_Toc7766503"/>
      <w:bookmarkStart w:id="40" w:name="_Toc55923684"/>
      <w:r w:rsidRPr="001A45FE">
        <w:t>Matters of Agreement</w:t>
      </w:r>
      <w:bookmarkEnd w:id="39"/>
      <w:bookmarkEnd w:id="40"/>
    </w:p>
    <w:p w14:paraId="41494243" w14:textId="77777777" w:rsidR="00327C90" w:rsidRPr="001A45FE" w:rsidRDefault="00327C90" w:rsidP="00136979">
      <w:pPr>
        <w:pStyle w:val="DLP71"/>
      </w:pPr>
      <w:r w:rsidRPr="001A45FE">
        <w:t>The following matters are agreed:</w:t>
      </w:r>
    </w:p>
    <w:p w14:paraId="327FDD6E" w14:textId="77777777" w:rsidR="00327C90" w:rsidRPr="001A45FE" w:rsidRDefault="00327C90" w:rsidP="00327C90">
      <w:pPr>
        <w:pStyle w:val="DLPSubheading"/>
      </w:pPr>
      <w:bookmarkStart w:id="41" w:name="_Toc7766504"/>
      <w:bookmarkStart w:id="42" w:name="_Toc47370197"/>
      <w:bookmarkStart w:id="43" w:name="_Toc55923685"/>
      <w:r w:rsidRPr="001A45FE">
        <w:t>Relevant Policies</w:t>
      </w:r>
      <w:bookmarkEnd w:id="41"/>
      <w:bookmarkEnd w:id="42"/>
      <w:bookmarkEnd w:id="43"/>
    </w:p>
    <w:p w14:paraId="6E5E9DAC" w14:textId="1F0BD239" w:rsidR="00327C90" w:rsidRPr="001A45FE" w:rsidRDefault="00327C90" w:rsidP="00136979">
      <w:pPr>
        <w:pStyle w:val="DLP71"/>
      </w:pPr>
      <w:r w:rsidRPr="001A45FE">
        <w:t xml:space="preserve">The development plan policies </w:t>
      </w:r>
      <w:r w:rsidR="0030281A" w:rsidRPr="001A45FE">
        <w:t xml:space="preserve">relevant </w:t>
      </w:r>
      <w:r w:rsidRPr="001A45FE">
        <w:t xml:space="preserve">for the determination of appeal are those listed below: </w:t>
      </w:r>
    </w:p>
    <w:p w14:paraId="3ED3D216" w14:textId="77777777" w:rsidR="003433C4" w:rsidRPr="001A45FE" w:rsidRDefault="003433C4" w:rsidP="00136979">
      <w:pPr>
        <w:pStyle w:val="DLPSubsidiaryBullets"/>
      </w:pPr>
      <w:r w:rsidRPr="001A45FE">
        <w:t xml:space="preserve">Policy </w:t>
      </w:r>
      <w:proofErr w:type="spellStart"/>
      <w:r w:rsidRPr="001A45FE">
        <w:t>H10</w:t>
      </w:r>
      <w:proofErr w:type="spellEnd"/>
      <w:r w:rsidRPr="001A45FE">
        <w:t xml:space="preserve"> of the </w:t>
      </w:r>
      <w:proofErr w:type="spellStart"/>
      <w:r w:rsidRPr="001A45FE">
        <w:t>UDP</w:t>
      </w:r>
      <w:proofErr w:type="spellEnd"/>
      <w:r w:rsidRPr="001A45FE">
        <w:t>: Development in Housing Areas</w:t>
      </w:r>
    </w:p>
    <w:p w14:paraId="5F2F608B" w14:textId="77777777" w:rsidR="003433C4" w:rsidRPr="001A45FE" w:rsidRDefault="003433C4" w:rsidP="00136979">
      <w:pPr>
        <w:pStyle w:val="DLPSubsidiaryBullets"/>
      </w:pPr>
      <w:r w:rsidRPr="001A45FE">
        <w:t>Polic</w:t>
      </w:r>
      <w:r w:rsidR="00C315AA" w:rsidRPr="001A45FE">
        <w:t xml:space="preserve">y </w:t>
      </w:r>
      <w:proofErr w:type="spellStart"/>
      <w:r w:rsidR="00C315AA" w:rsidRPr="001A45FE">
        <w:t>H13</w:t>
      </w:r>
      <w:proofErr w:type="spellEnd"/>
      <w:r w:rsidR="00C315AA" w:rsidRPr="001A45FE">
        <w:t xml:space="preserve"> of the </w:t>
      </w:r>
      <w:proofErr w:type="spellStart"/>
      <w:r w:rsidR="00C315AA" w:rsidRPr="001A45FE">
        <w:t>UDP</w:t>
      </w:r>
      <w:proofErr w:type="spellEnd"/>
      <w:r w:rsidR="00C315AA" w:rsidRPr="001A45FE">
        <w:t>: Housing Sites</w:t>
      </w:r>
    </w:p>
    <w:p w14:paraId="3797AA6F" w14:textId="1C0B2C38" w:rsidR="003433C4" w:rsidRPr="001A45FE" w:rsidRDefault="003433C4" w:rsidP="00136979">
      <w:pPr>
        <w:pStyle w:val="DLPSubsidiaryBullets"/>
      </w:pPr>
      <w:r w:rsidRPr="001A45FE">
        <w:t xml:space="preserve">Policy </w:t>
      </w:r>
      <w:proofErr w:type="spellStart"/>
      <w:r w:rsidRPr="001A45FE">
        <w:t>H14</w:t>
      </w:r>
      <w:proofErr w:type="spellEnd"/>
      <w:r w:rsidRPr="001A45FE">
        <w:t xml:space="preserve"> of the </w:t>
      </w:r>
      <w:proofErr w:type="spellStart"/>
      <w:r w:rsidRPr="001A45FE">
        <w:t>UDP</w:t>
      </w:r>
      <w:proofErr w:type="spellEnd"/>
      <w:r w:rsidRPr="001A45FE">
        <w:t>: Conditions on Development in Housing Areas</w:t>
      </w:r>
    </w:p>
    <w:p w14:paraId="73AC2008" w14:textId="15F9058F" w:rsidR="00346370" w:rsidRPr="001A45FE" w:rsidRDefault="00346370" w:rsidP="00136979">
      <w:pPr>
        <w:pStyle w:val="DLPSubsidiaryBullets"/>
      </w:pPr>
      <w:r w:rsidRPr="001A45FE">
        <w:t xml:space="preserve">Policy </w:t>
      </w:r>
      <w:proofErr w:type="spellStart"/>
      <w:r w:rsidRPr="001A45FE">
        <w:t>H15</w:t>
      </w:r>
      <w:proofErr w:type="spellEnd"/>
      <w:r w:rsidRPr="001A45FE">
        <w:t xml:space="preserve"> of the </w:t>
      </w:r>
      <w:proofErr w:type="spellStart"/>
      <w:r w:rsidRPr="001A45FE">
        <w:t>UDP</w:t>
      </w:r>
      <w:proofErr w:type="spellEnd"/>
      <w:r w:rsidRPr="001A45FE">
        <w:t>: Design of New Housing Developments</w:t>
      </w:r>
    </w:p>
    <w:p w14:paraId="50723A6B" w14:textId="77777777" w:rsidR="003433C4" w:rsidRPr="001A45FE" w:rsidRDefault="003433C4" w:rsidP="00136979">
      <w:pPr>
        <w:pStyle w:val="DLPSubsidiaryBullets"/>
      </w:pPr>
      <w:r w:rsidRPr="001A45FE">
        <w:t xml:space="preserve">Policy </w:t>
      </w:r>
      <w:proofErr w:type="spellStart"/>
      <w:r w:rsidRPr="001A45FE">
        <w:t>H16</w:t>
      </w:r>
      <w:proofErr w:type="spellEnd"/>
      <w:r w:rsidRPr="001A45FE">
        <w:t xml:space="preserve"> of the </w:t>
      </w:r>
      <w:proofErr w:type="spellStart"/>
      <w:r w:rsidRPr="001A45FE">
        <w:t>UDP</w:t>
      </w:r>
      <w:proofErr w:type="spellEnd"/>
      <w:r w:rsidRPr="001A45FE">
        <w:t xml:space="preserve">: Open Space in New Housing Developments </w:t>
      </w:r>
    </w:p>
    <w:p w14:paraId="4937E965" w14:textId="77777777" w:rsidR="003433C4" w:rsidRPr="001A45FE" w:rsidRDefault="003433C4" w:rsidP="00136979">
      <w:pPr>
        <w:pStyle w:val="DLPSubsidiaryBullets"/>
      </w:pPr>
      <w:r w:rsidRPr="001A45FE">
        <w:t xml:space="preserve">Policy </w:t>
      </w:r>
      <w:proofErr w:type="spellStart"/>
      <w:r w:rsidRPr="001A45FE">
        <w:t>GE11</w:t>
      </w:r>
      <w:proofErr w:type="spellEnd"/>
      <w:r w:rsidRPr="001A45FE">
        <w:t xml:space="preserve"> of the </w:t>
      </w:r>
      <w:proofErr w:type="spellStart"/>
      <w:r w:rsidRPr="001A45FE">
        <w:t>UDP</w:t>
      </w:r>
      <w:proofErr w:type="spellEnd"/>
      <w:r w:rsidRPr="001A45FE">
        <w:t xml:space="preserve">: Nature Conservation and Development </w:t>
      </w:r>
    </w:p>
    <w:p w14:paraId="38AF9848" w14:textId="77777777" w:rsidR="003433C4" w:rsidRPr="001A45FE" w:rsidRDefault="003433C4" w:rsidP="00136979">
      <w:pPr>
        <w:pStyle w:val="DLPSubsidiaryBullets"/>
      </w:pPr>
      <w:r w:rsidRPr="001A45FE">
        <w:t xml:space="preserve">Policy </w:t>
      </w:r>
      <w:proofErr w:type="spellStart"/>
      <w:r w:rsidRPr="001A45FE">
        <w:t>GE15</w:t>
      </w:r>
      <w:proofErr w:type="spellEnd"/>
      <w:r w:rsidRPr="001A45FE">
        <w:t xml:space="preserve"> of the </w:t>
      </w:r>
      <w:proofErr w:type="spellStart"/>
      <w:r w:rsidRPr="001A45FE">
        <w:t>UDP</w:t>
      </w:r>
      <w:proofErr w:type="spellEnd"/>
      <w:r w:rsidRPr="001A45FE">
        <w:t xml:space="preserve">: Trees and Woodland </w:t>
      </w:r>
    </w:p>
    <w:p w14:paraId="4371E48A" w14:textId="77777777" w:rsidR="00085442" w:rsidRPr="001A45FE" w:rsidRDefault="00085442" w:rsidP="00136979">
      <w:pPr>
        <w:pStyle w:val="DLPSubsidiaryBullets"/>
      </w:pPr>
      <w:r w:rsidRPr="001A45FE">
        <w:t xml:space="preserve">Policy </w:t>
      </w:r>
      <w:proofErr w:type="spellStart"/>
      <w:r w:rsidRPr="001A45FE">
        <w:t>CS24</w:t>
      </w:r>
      <w:proofErr w:type="spellEnd"/>
      <w:r w:rsidRPr="001A45FE">
        <w:t xml:space="preserve"> of the Core Strategy: Maximising the Use of Previously Developed Land for New Housing</w:t>
      </w:r>
    </w:p>
    <w:p w14:paraId="03595409" w14:textId="77777777" w:rsidR="003F66F6" w:rsidRPr="001A45FE" w:rsidRDefault="003F66F6" w:rsidP="00136979">
      <w:pPr>
        <w:pStyle w:val="DLPSubsidiaryBullets"/>
      </w:pPr>
      <w:r w:rsidRPr="001A45FE">
        <w:t xml:space="preserve">Policy </w:t>
      </w:r>
      <w:proofErr w:type="spellStart"/>
      <w:r w:rsidRPr="001A45FE">
        <w:t>CS26</w:t>
      </w:r>
      <w:proofErr w:type="spellEnd"/>
      <w:r w:rsidRPr="001A45FE">
        <w:t xml:space="preserve"> of the Core Strategy: Efficient Use of Housing Land and Accessibility</w:t>
      </w:r>
    </w:p>
    <w:p w14:paraId="14F97ED7" w14:textId="77777777" w:rsidR="003F66F6" w:rsidRPr="001A45FE" w:rsidRDefault="003F66F6" w:rsidP="00136979">
      <w:pPr>
        <w:pStyle w:val="DLPSubsidiaryBullets"/>
      </w:pPr>
      <w:r w:rsidRPr="001A45FE">
        <w:t xml:space="preserve">Policy </w:t>
      </w:r>
      <w:proofErr w:type="spellStart"/>
      <w:r w:rsidRPr="001A45FE">
        <w:t>CS40</w:t>
      </w:r>
      <w:proofErr w:type="spellEnd"/>
      <w:r w:rsidRPr="001A45FE">
        <w:t xml:space="preserve"> of the Core Strategy: Affordable Housing</w:t>
      </w:r>
    </w:p>
    <w:p w14:paraId="4283BFF8" w14:textId="77777777" w:rsidR="003F66F6" w:rsidRPr="001A45FE" w:rsidRDefault="003F66F6" w:rsidP="00136979">
      <w:pPr>
        <w:pStyle w:val="DLPSubsidiaryBullets"/>
      </w:pPr>
      <w:r w:rsidRPr="001A45FE">
        <w:t xml:space="preserve">Policy </w:t>
      </w:r>
      <w:proofErr w:type="spellStart"/>
      <w:r w:rsidRPr="001A45FE">
        <w:t>CS41</w:t>
      </w:r>
      <w:proofErr w:type="spellEnd"/>
      <w:r w:rsidRPr="001A45FE">
        <w:t xml:space="preserve"> of the Core Strategy: Creating Mixed Communities</w:t>
      </w:r>
    </w:p>
    <w:p w14:paraId="536859F8" w14:textId="77777777" w:rsidR="003433C4" w:rsidRPr="001A45FE" w:rsidRDefault="003433C4" w:rsidP="00136979">
      <w:pPr>
        <w:pStyle w:val="DLPSubsidiaryBullets"/>
      </w:pPr>
      <w:r w:rsidRPr="001A45FE">
        <w:rPr>
          <w:sz w:val="24"/>
          <w:szCs w:val="24"/>
        </w:rPr>
        <w:t xml:space="preserve">Policy </w:t>
      </w:r>
      <w:proofErr w:type="spellStart"/>
      <w:r w:rsidRPr="001A45FE">
        <w:rPr>
          <w:sz w:val="24"/>
          <w:szCs w:val="24"/>
        </w:rPr>
        <w:t>CS43</w:t>
      </w:r>
      <w:proofErr w:type="spellEnd"/>
      <w:r w:rsidRPr="001A45FE">
        <w:rPr>
          <w:sz w:val="24"/>
          <w:szCs w:val="24"/>
        </w:rPr>
        <w:t xml:space="preserve"> of the Core Strategy: </w:t>
      </w:r>
      <w:r w:rsidR="00A57031" w:rsidRPr="001A45FE">
        <w:rPr>
          <w:sz w:val="24"/>
          <w:szCs w:val="24"/>
        </w:rPr>
        <w:t>Schools</w:t>
      </w:r>
    </w:p>
    <w:p w14:paraId="655066DE" w14:textId="77777777" w:rsidR="003433C4" w:rsidRPr="001A45FE" w:rsidRDefault="003433C4" w:rsidP="00136979">
      <w:pPr>
        <w:pStyle w:val="DLPSubsidiaryBullets"/>
      </w:pPr>
      <w:r w:rsidRPr="001A45FE">
        <w:rPr>
          <w:sz w:val="24"/>
          <w:szCs w:val="24"/>
        </w:rPr>
        <w:t xml:space="preserve">Policy </w:t>
      </w:r>
      <w:proofErr w:type="spellStart"/>
      <w:r w:rsidRPr="001A45FE">
        <w:rPr>
          <w:sz w:val="24"/>
          <w:szCs w:val="24"/>
        </w:rPr>
        <w:t>CS44</w:t>
      </w:r>
      <w:proofErr w:type="spellEnd"/>
      <w:r w:rsidRPr="001A45FE">
        <w:rPr>
          <w:sz w:val="24"/>
          <w:szCs w:val="24"/>
        </w:rPr>
        <w:t xml:space="preserve"> of the Core Strategy:</w:t>
      </w:r>
      <w:r w:rsidR="00A57031" w:rsidRPr="001A45FE">
        <w:rPr>
          <w:sz w:val="24"/>
          <w:szCs w:val="24"/>
        </w:rPr>
        <w:t xml:space="preserve"> Health Centres</w:t>
      </w:r>
    </w:p>
    <w:p w14:paraId="58874271" w14:textId="77777777" w:rsidR="003433C4" w:rsidRPr="001A45FE" w:rsidRDefault="003433C4" w:rsidP="00136979">
      <w:pPr>
        <w:pStyle w:val="DLPSubsidiaryBullets"/>
      </w:pPr>
      <w:r w:rsidRPr="001A45FE">
        <w:t xml:space="preserve">Policy </w:t>
      </w:r>
      <w:proofErr w:type="spellStart"/>
      <w:r w:rsidRPr="001A45FE">
        <w:t>CS45</w:t>
      </w:r>
      <w:proofErr w:type="spellEnd"/>
      <w:r w:rsidRPr="001A45FE">
        <w:t xml:space="preserve"> of the Core Strategy: Quantity of Open Space</w:t>
      </w:r>
    </w:p>
    <w:p w14:paraId="580CC330" w14:textId="77777777" w:rsidR="003433C4" w:rsidRPr="001A45FE" w:rsidRDefault="003433C4" w:rsidP="00136979">
      <w:pPr>
        <w:pStyle w:val="DLPSubsidiaryBullets"/>
        <w:rPr>
          <w:sz w:val="24"/>
          <w:szCs w:val="24"/>
        </w:rPr>
      </w:pPr>
      <w:r w:rsidRPr="001A45FE">
        <w:rPr>
          <w:sz w:val="24"/>
          <w:szCs w:val="24"/>
        </w:rPr>
        <w:t xml:space="preserve">Policy </w:t>
      </w:r>
      <w:proofErr w:type="spellStart"/>
      <w:r w:rsidRPr="001A45FE">
        <w:rPr>
          <w:sz w:val="24"/>
          <w:szCs w:val="24"/>
        </w:rPr>
        <w:t>CS63</w:t>
      </w:r>
      <w:proofErr w:type="spellEnd"/>
      <w:r w:rsidRPr="001A45FE">
        <w:rPr>
          <w:sz w:val="24"/>
          <w:szCs w:val="24"/>
        </w:rPr>
        <w:t xml:space="preserve"> of the Core Strategy: Responses to Climate Change </w:t>
      </w:r>
    </w:p>
    <w:p w14:paraId="7CA8F5FB" w14:textId="4A8031B7" w:rsidR="003433C4" w:rsidRPr="001A45FE" w:rsidRDefault="003433C4" w:rsidP="00136979">
      <w:pPr>
        <w:pStyle w:val="DLPSubsidiaryBullets"/>
        <w:rPr>
          <w:sz w:val="24"/>
          <w:szCs w:val="24"/>
        </w:rPr>
      </w:pPr>
      <w:r w:rsidRPr="001A45FE">
        <w:rPr>
          <w:sz w:val="24"/>
          <w:szCs w:val="24"/>
        </w:rPr>
        <w:t xml:space="preserve">Policy </w:t>
      </w:r>
      <w:proofErr w:type="spellStart"/>
      <w:r w:rsidRPr="001A45FE">
        <w:rPr>
          <w:sz w:val="24"/>
          <w:szCs w:val="24"/>
        </w:rPr>
        <w:t>CS74</w:t>
      </w:r>
      <w:proofErr w:type="spellEnd"/>
      <w:r w:rsidRPr="001A45FE">
        <w:rPr>
          <w:sz w:val="24"/>
          <w:szCs w:val="24"/>
        </w:rPr>
        <w:t xml:space="preserve"> of the Core Strategy: Design Principles </w:t>
      </w:r>
    </w:p>
    <w:p w14:paraId="366A1122" w14:textId="6C4AED9F" w:rsidR="0030281A" w:rsidRPr="001A45FE" w:rsidRDefault="001D1E18" w:rsidP="00136979">
      <w:pPr>
        <w:pStyle w:val="DLP71"/>
      </w:pPr>
      <w:r w:rsidRPr="001A45FE">
        <w:t xml:space="preserve">In addition, though not a statutorily adopted Plan, there is the Housing Sites (C, D, E) </w:t>
      </w:r>
      <w:proofErr w:type="spellStart"/>
      <w:r w:rsidRPr="001A45FE">
        <w:t>Moorthorpe</w:t>
      </w:r>
      <w:proofErr w:type="spellEnd"/>
      <w:r w:rsidRPr="001A45FE">
        <w:t xml:space="preserve"> Way, </w:t>
      </w:r>
      <w:proofErr w:type="spellStart"/>
      <w:r w:rsidRPr="001A45FE">
        <w:t>Owlthorpe</w:t>
      </w:r>
      <w:proofErr w:type="spellEnd"/>
      <w:r w:rsidRPr="001A45FE">
        <w:t xml:space="preserve"> Planning &amp; Design Brief </w:t>
      </w:r>
    </w:p>
    <w:p w14:paraId="78F18D73" w14:textId="7A1E7150" w:rsidR="00327C90" w:rsidRPr="001A45FE" w:rsidRDefault="00ED2368" w:rsidP="00136979">
      <w:pPr>
        <w:pStyle w:val="DLP71"/>
      </w:pPr>
      <w:r w:rsidRPr="001A45FE">
        <w:t>It is agreed that the appeal</w:t>
      </w:r>
      <w:r w:rsidR="00327C90" w:rsidRPr="001A45FE">
        <w:t xml:space="preserve"> proposal is in accordance with </w:t>
      </w:r>
      <w:r w:rsidRPr="001A45FE">
        <w:t xml:space="preserve">all these </w:t>
      </w:r>
      <w:r w:rsidR="00327C90" w:rsidRPr="001A45FE">
        <w:t xml:space="preserve">policies in the </w:t>
      </w:r>
      <w:r w:rsidRPr="001A45FE">
        <w:t>D</w:t>
      </w:r>
      <w:r w:rsidR="00327C90" w:rsidRPr="001A45FE">
        <w:t xml:space="preserve">evelopment </w:t>
      </w:r>
      <w:r w:rsidR="00916505" w:rsidRPr="001A45FE">
        <w:t>P</w:t>
      </w:r>
      <w:r w:rsidR="00327C90" w:rsidRPr="001A45FE">
        <w:t>lan</w:t>
      </w:r>
      <w:r w:rsidRPr="001A45FE">
        <w:t xml:space="preserve">, save for the disagreement between the parties as to compliance with </w:t>
      </w:r>
      <w:r w:rsidR="00346370" w:rsidRPr="001A45FE">
        <w:t xml:space="preserve">policies, </w:t>
      </w:r>
      <w:r w:rsidR="002C144A" w:rsidRPr="001A45FE">
        <w:t>CS 26</w:t>
      </w:r>
      <w:r w:rsidR="003057C9" w:rsidRPr="001A45FE">
        <w:t>,</w:t>
      </w:r>
      <w:r w:rsidR="002C144A" w:rsidRPr="001A45FE">
        <w:t xml:space="preserve"> </w:t>
      </w:r>
      <w:r w:rsidR="0030281A" w:rsidRPr="001A45FE">
        <w:t xml:space="preserve">and </w:t>
      </w:r>
      <w:r w:rsidR="002C144A" w:rsidRPr="001A45FE">
        <w:t>CS 40</w:t>
      </w:r>
      <w:r w:rsidR="003057C9" w:rsidRPr="001A45FE">
        <w:t xml:space="preserve"> </w:t>
      </w:r>
      <w:r w:rsidR="0030281A" w:rsidRPr="001A45FE">
        <w:t>as set out in the reasons for refusal</w:t>
      </w:r>
      <w:r w:rsidR="001D1E18" w:rsidRPr="001A45FE">
        <w:t>.</w:t>
      </w:r>
      <w:r w:rsidR="0030281A" w:rsidRPr="001A45FE">
        <w:t xml:space="preserve"> The Council also claims conflict with </w:t>
      </w:r>
      <w:proofErr w:type="spellStart"/>
      <w:r w:rsidR="0030281A" w:rsidRPr="001A45FE">
        <w:t>H13</w:t>
      </w:r>
      <w:proofErr w:type="spellEnd"/>
      <w:r w:rsidR="0030281A" w:rsidRPr="001A45FE">
        <w:t xml:space="preserve">. </w:t>
      </w:r>
      <w:proofErr w:type="spellStart"/>
      <w:r w:rsidR="0030281A" w:rsidRPr="001A45FE">
        <w:t>H14</w:t>
      </w:r>
      <w:proofErr w:type="spellEnd"/>
      <w:r w:rsidR="0030281A" w:rsidRPr="001A45FE">
        <w:t xml:space="preserve">. </w:t>
      </w:r>
      <w:proofErr w:type="spellStart"/>
      <w:r w:rsidR="0030281A" w:rsidRPr="001A45FE">
        <w:t>H15</w:t>
      </w:r>
      <w:proofErr w:type="spellEnd"/>
      <w:r w:rsidR="0030281A" w:rsidRPr="001A45FE">
        <w:t xml:space="preserve">. </w:t>
      </w:r>
      <w:proofErr w:type="spellStart"/>
      <w:r w:rsidR="0030281A" w:rsidRPr="001A45FE">
        <w:t>GE15</w:t>
      </w:r>
      <w:proofErr w:type="spellEnd"/>
      <w:r w:rsidR="0030281A" w:rsidRPr="001A45FE">
        <w:t xml:space="preserve">, </w:t>
      </w:r>
      <w:proofErr w:type="spellStart"/>
      <w:r w:rsidR="0030281A" w:rsidRPr="001A45FE">
        <w:t>CS74</w:t>
      </w:r>
      <w:proofErr w:type="spellEnd"/>
      <w:r w:rsidR="0030281A" w:rsidRPr="001A45FE">
        <w:t xml:space="preserve">. The reasons for refusal claim conflict </w:t>
      </w:r>
      <w:proofErr w:type="gramStart"/>
      <w:r w:rsidR="0030281A" w:rsidRPr="001A45FE">
        <w:t xml:space="preserve">with </w:t>
      </w:r>
      <w:r w:rsidR="00EE057F" w:rsidRPr="001A45FE">
        <w:t xml:space="preserve"> sections</w:t>
      </w:r>
      <w:proofErr w:type="gramEnd"/>
      <w:r w:rsidR="00EE057F" w:rsidRPr="001A45FE">
        <w:t xml:space="preserve"> 3.2.6 and design principles </w:t>
      </w:r>
      <w:proofErr w:type="spellStart"/>
      <w:r w:rsidR="00EE057F" w:rsidRPr="001A45FE">
        <w:t>G1</w:t>
      </w:r>
      <w:proofErr w:type="spellEnd"/>
      <w:r w:rsidR="00EE057F" w:rsidRPr="001A45FE">
        <w:t xml:space="preserve">, </w:t>
      </w:r>
      <w:proofErr w:type="spellStart"/>
      <w:r w:rsidR="00EE057F" w:rsidRPr="001A45FE">
        <w:t>G2</w:t>
      </w:r>
      <w:proofErr w:type="spellEnd"/>
      <w:r w:rsidR="00EE057F" w:rsidRPr="001A45FE">
        <w:t xml:space="preserve"> and </w:t>
      </w:r>
      <w:proofErr w:type="spellStart"/>
      <w:r w:rsidR="00EE057F" w:rsidRPr="001A45FE">
        <w:t>G3</w:t>
      </w:r>
      <w:proofErr w:type="spellEnd"/>
      <w:r w:rsidR="00EE057F" w:rsidRPr="001A45FE">
        <w:t xml:space="preserve"> in the Design Brief</w:t>
      </w:r>
      <w:r w:rsidR="00C14822" w:rsidRPr="001A45FE">
        <w:t xml:space="preserve"> </w:t>
      </w:r>
    </w:p>
    <w:p w14:paraId="65CC6AF0" w14:textId="77777777" w:rsidR="00327C90" w:rsidRPr="001A45FE" w:rsidRDefault="00327C90" w:rsidP="00136979">
      <w:pPr>
        <w:pStyle w:val="DLP71"/>
      </w:pPr>
      <w:r w:rsidRPr="001A45FE">
        <w:t xml:space="preserve">The Appeal Site is within the area </w:t>
      </w:r>
      <w:r w:rsidR="003433C4" w:rsidRPr="001A45FE">
        <w:t xml:space="preserve">predominantly </w:t>
      </w:r>
      <w:r w:rsidRPr="001A45FE">
        <w:t>allocated as ‘</w:t>
      </w:r>
      <w:r w:rsidR="003433C4" w:rsidRPr="001A45FE">
        <w:t>Housing Area</w:t>
      </w:r>
      <w:r w:rsidRPr="001A45FE">
        <w:t xml:space="preserve">’ under saved policy </w:t>
      </w:r>
      <w:proofErr w:type="spellStart"/>
      <w:r w:rsidR="003433C4" w:rsidRPr="001A45FE">
        <w:t>H13</w:t>
      </w:r>
      <w:proofErr w:type="spellEnd"/>
      <w:r w:rsidRPr="001A45FE">
        <w:t xml:space="preserve"> as defined by the </w:t>
      </w:r>
      <w:proofErr w:type="spellStart"/>
      <w:r w:rsidR="003A3C3C" w:rsidRPr="001A45FE">
        <w:t>UDP</w:t>
      </w:r>
      <w:proofErr w:type="spellEnd"/>
      <w:r w:rsidR="003A3C3C" w:rsidRPr="001A45FE">
        <w:t xml:space="preserve"> Proposals</w:t>
      </w:r>
      <w:r w:rsidRPr="001A45FE">
        <w:t xml:space="preserve"> Map.  </w:t>
      </w:r>
    </w:p>
    <w:p w14:paraId="344B3DA0" w14:textId="77777777" w:rsidR="003951CE" w:rsidRPr="001A45FE" w:rsidRDefault="003951CE">
      <w:pPr>
        <w:widowControl/>
        <w:spacing w:after="160" w:line="259" w:lineRule="auto"/>
        <w:rPr>
          <w:rFonts w:ascii="Arial Bold" w:eastAsiaTheme="majorEastAsia" w:hAnsi="Arial Bold" w:cstheme="majorBidi"/>
          <w:szCs w:val="32"/>
          <w:lang w:val="en-GB"/>
        </w:rPr>
      </w:pPr>
      <w:bookmarkStart w:id="44" w:name="_Toc7766505"/>
      <w:bookmarkStart w:id="45" w:name="_Toc47370198"/>
      <w:bookmarkStart w:id="46" w:name="_Toc55923686"/>
      <w:r w:rsidRPr="00580FAE">
        <w:rPr>
          <w:lang w:val="en-GB"/>
        </w:rPr>
        <w:br w:type="page"/>
      </w:r>
    </w:p>
    <w:p w14:paraId="6E2F6442" w14:textId="4B5FC667" w:rsidR="00327C90" w:rsidRPr="00E04C2E" w:rsidRDefault="00327C90" w:rsidP="00327C90">
      <w:pPr>
        <w:pStyle w:val="DLPSubheading"/>
      </w:pPr>
      <w:r w:rsidRPr="001A45FE">
        <w:t>National Planning Policy Framework</w:t>
      </w:r>
      <w:bookmarkEnd w:id="44"/>
      <w:bookmarkEnd w:id="45"/>
      <w:bookmarkEnd w:id="46"/>
    </w:p>
    <w:p w14:paraId="2B262779" w14:textId="34662440" w:rsidR="00327C90" w:rsidRPr="001A45FE" w:rsidRDefault="00327C90" w:rsidP="00136979">
      <w:pPr>
        <w:pStyle w:val="DLP71"/>
      </w:pPr>
      <w:r w:rsidRPr="001A45FE">
        <w:t>The following sections of the Framework (2019) are relevant to this appeal</w:t>
      </w:r>
      <w:r w:rsidR="002C144A" w:rsidRPr="001A45FE">
        <w:t xml:space="preserve"> and it is only in relation to paragraphs 8, </w:t>
      </w:r>
      <w:r w:rsidR="00FA4EE3" w:rsidRPr="001A45FE">
        <w:t>11</w:t>
      </w:r>
      <w:r w:rsidR="006C73C0" w:rsidRPr="001A45FE">
        <w:t xml:space="preserve">, </w:t>
      </w:r>
      <w:r w:rsidR="002C144A" w:rsidRPr="001A45FE">
        <w:t>122</w:t>
      </w:r>
      <w:r w:rsidR="005A22C7" w:rsidRPr="001A45FE">
        <w:t>,</w:t>
      </w:r>
      <w:r w:rsidR="002C144A" w:rsidRPr="001A45FE">
        <w:t xml:space="preserve"> 123</w:t>
      </w:r>
      <w:r w:rsidR="003057C9" w:rsidRPr="001A45FE">
        <w:t>,</w:t>
      </w:r>
      <w:r w:rsidR="00EE057F" w:rsidRPr="001A45FE">
        <w:t xml:space="preserve"> </w:t>
      </w:r>
      <w:proofErr w:type="spellStart"/>
      <w:r w:rsidR="00EE057F" w:rsidRPr="001A45FE">
        <w:t>and</w:t>
      </w:r>
      <w:r w:rsidR="005A22C7" w:rsidRPr="001A45FE">
        <w:t>127</w:t>
      </w:r>
      <w:proofErr w:type="spellEnd"/>
      <w:r w:rsidR="002C144A" w:rsidRPr="001A45FE">
        <w:t xml:space="preserve"> that there is any dispute as to compliance</w:t>
      </w:r>
      <w:r w:rsidRPr="001A45FE">
        <w:t>:</w:t>
      </w:r>
    </w:p>
    <w:p w14:paraId="71C50B38" w14:textId="6199330D" w:rsidR="00327C90" w:rsidRPr="001A45FE" w:rsidRDefault="00327C90" w:rsidP="00136979">
      <w:pPr>
        <w:pStyle w:val="DLPSubsidiaryBullets"/>
      </w:pPr>
      <w:r w:rsidRPr="001A45FE">
        <w:t>Section 2: Achieving sustainable development – paragraph</w:t>
      </w:r>
      <w:r w:rsidR="003057C9" w:rsidRPr="001A45FE">
        <w:t>s 8 and</w:t>
      </w:r>
      <w:r w:rsidRPr="001A45FE">
        <w:t xml:space="preserve"> </w:t>
      </w:r>
    </w:p>
    <w:p w14:paraId="2F4C6160" w14:textId="77777777" w:rsidR="00327C90" w:rsidRPr="001A45FE" w:rsidRDefault="00327C90" w:rsidP="00136979">
      <w:pPr>
        <w:pStyle w:val="DLPSubsidiaryBullets"/>
      </w:pPr>
      <w:r w:rsidRPr="001A45FE">
        <w:t>Section 3: Plan-making – paragraph 23</w:t>
      </w:r>
    </w:p>
    <w:p w14:paraId="2040676F" w14:textId="77777777" w:rsidR="00327C90" w:rsidRPr="001A45FE" w:rsidRDefault="00327C90" w:rsidP="00136979">
      <w:pPr>
        <w:pStyle w:val="DLPSubsidiaryBullets"/>
      </w:pPr>
      <w:r w:rsidRPr="001A45FE">
        <w:t xml:space="preserve">Section 5: Delivering a sufficient supply of homes – paragraphs </w:t>
      </w:r>
      <w:r w:rsidR="00085442" w:rsidRPr="001A45FE">
        <w:t>59</w:t>
      </w:r>
      <w:r w:rsidRPr="001A45FE">
        <w:t xml:space="preserve">, </w:t>
      </w:r>
      <w:r w:rsidR="003F66F6" w:rsidRPr="001A45FE">
        <w:t xml:space="preserve">61 67, </w:t>
      </w:r>
      <w:r w:rsidRPr="001A45FE">
        <w:t xml:space="preserve">73 and </w:t>
      </w:r>
      <w:proofErr w:type="gramStart"/>
      <w:r w:rsidRPr="001A45FE">
        <w:t>74</w:t>
      </w:r>
      <w:proofErr w:type="gramEnd"/>
    </w:p>
    <w:p w14:paraId="61CCD2B5" w14:textId="77777777" w:rsidR="003433C4" w:rsidRPr="001A45FE" w:rsidRDefault="003433C4" w:rsidP="00136979">
      <w:pPr>
        <w:pStyle w:val="DLPSubsidiaryBullets"/>
      </w:pPr>
      <w:r w:rsidRPr="001A45FE">
        <w:t xml:space="preserve">Section 8: Promoting healthy and safe communities – paragraphs </w:t>
      </w:r>
      <w:r w:rsidR="00FA58BC" w:rsidRPr="001A45FE">
        <w:t xml:space="preserve">93 and </w:t>
      </w:r>
      <w:proofErr w:type="gramStart"/>
      <w:r w:rsidR="00FA58BC" w:rsidRPr="001A45FE">
        <w:t>96</w:t>
      </w:r>
      <w:proofErr w:type="gramEnd"/>
    </w:p>
    <w:p w14:paraId="09BC4B3D" w14:textId="1A9F628B" w:rsidR="00327C90" w:rsidRPr="001A45FE" w:rsidRDefault="00327C90" w:rsidP="00136979">
      <w:pPr>
        <w:pStyle w:val="DLPSubsidiaryBullets"/>
      </w:pPr>
      <w:r w:rsidRPr="001A45FE">
        <w:t xml:space="preserve">Section 9: Promoting sustainable transport </w:t>
      </w:r>
      <w:r w:rsidR="00FA58BC" w:rsidRPr="001A45FE">
        <w:t xml:space="preserve">- </w:t>
      </w:r>
      <w:r w:rsidRPr="001A45FE">
        <w:t>Paragraph 103</w:t>
      </w:r>
      <w:r w:rsidR="00FA58BC" w:rsidRPr="001A45FE">
        <w:t xml:space="preserve">, 108 and </w:t>
      </w:r>
      <w:proofErr w:type="gramStart"/>
      <w:r w:rsidR="00FA58BC" w:rsidRPr="001A45FE">
        <w:t>109</w:t>
      </w:r>
      <w:proofErr w:type="gramEnd"/>
      <w:r w:rsidRPr="001A45FE">
        <w:t xml:space="preserve"> </w:t>
      </w:r>
    </w:p>
    <w:p w14:paraId="6F943BE5" w14:textId="201B26FA" w:rsidR="003057C9" w:rsidRPr="001A45FE" w:rsidRDefault="003057C9" w:rsidP="00136979">
      <w:pPr>
        <w:pStyle w:val="DLPSubsidiaryBullets"/>
      </w:pPr>
      <w:r w:rsidRPr="001A45FE">
        <w:t>Section 11: Making effective use of land</w:t>
      </w:r>
      <w:r w:rsidR="004B748A" w:rsidRPr="001A45FE">
        <w:t xml:space="preserve"> – Paragraphs 122 and </w:t>
      </w:r>
      <w:proofErr w:type="gramStart"/>
      <w:r w:rsidR="004B748A" w:rsidRPr="001A45FE">
        <w:t>123</w:t>
      </w:r>
      <w:proofErr w:type="gramEnd"/>
    </w:p>
    <w:p w14:paraId="179F22B4" w14:textId="77777777" w:rsidR="00327C90" w:rsidRPr="001A45FE" w:rsidRDefault="00327C90" w:rsidP="00136979">
      <w:pPr>
        <w:pStyle w:val="DLPSubsidiaryBullets"/>
      </w:pPr>
      <w:r w:rsidRPr="001A45FE">
        <w:t xml:space="preserve">Section 12: </w:t>
      </w:r>
      <w:r w:rsidR="00FA58BC" w:rsidRPr="001A45FE">
        <w:t xml:space="preserve">Achieving well-designed places – Paragraph </w:t>
      </w:r>
      <w:proofErr w:type="gramStart"/>
      <w:r w:rsidR="00FA58BC" w:rsidRPr="001A45FE">
        <w:t>127</w:t>
      </w:r>
      <w:proofErr w:type="gramEnd"/>
    </w:p>
    <w:p w14:paraId="4F030811" w14:textId="77777777" w:rsidR="00FA58BC" w:rsidRPr="001A45FE" w:rsidRDefault="00FA58BC" w:rsidP="00136979">
      <w:pPr>
        <w:pStyle w:val="DLPSubsidiaryBullets"/>
      </w:pPr>
      <w:r w:rsidRPr="001A45FE">
        <w:t xml:space="preserve">Section 14: Meeting the challenge of climate change, flooding and coastal change – Paragraphs 163 and </w:t>
      </w:r>
      <w:proofErr w:type="gramStart"/>
      <w:r w:rsidRPr="001A45FE">
        <w:t>165</w:t>
      </w:r>
      <w:proofErr w:type="gramEnd"/>
    </w:p>
    <w:p w14:paraId="42594240" w14:textId="18B087FB" w:rsidR="00327C90" w:rsidRPr="001A45FE" w:rsidRDefault="00327C90" w:rsidP="00136979">
      <w:pPr>
        <w:pStyle w:val="DLPSubsidiaryBullets"/>
      </w:pPr>
      <w:r w:rsidRPr="001A45FE">
        <w:t xml:space="preserve">Section 15: Conserving and enhancing the natural environment – Paragraph 170 </w:t>
      </w:r>
      <w:r w:rsidR="004B748A" w:rsidRPr="001A45FE">
        <w:t xml:space="preserve">and </w:t>
      </w:r>
      <w:proofErr w:type="gramStart"/>
      <w:r w:rsidR="004B748A" w:rsidRPr="001A45FE">
        <w:t>171</w:t>
      </w:r>
      <w:proofErr w:type="gramEnd"/>
    </w:p>
    <w:p w14:paraId="754F756D" w14:textId="77777777" w:rsidR="00085442" w:rsidRPr="001A45FE" w:rsidRDefault="00327C90" w:rsidP="00136979">
      <w:pPr>
        <w:pStyle w:val="DLPSubsidiaryBullets"/>
      </w:pPr>
      <w:r w:rsidRPr="001A45FE">
        <w:t>Annex 1: Implementation Paragraph 213</w:t>
      </w:r>
    </w:p>
    <w:p w14:paraId="0458D12F" w14:textId="77777777" w:rsidR="00085442" w:rsidRPr="001A45FE" w:rsidRDefault="00085442" w:rsidP="00821784">
      <w:pPr>
        <w:widowControl/>
        <w:autoSpaceDE w:val="0"/>
        <w:autoSpaceDN w:val="0"/>
        <w:adjustRightInd w:val="0"/>
        <w:spacing w:after="0" w:line="240" w:lineRule="auto"/>
        <w:rPr>
          <w:rFonts w:ascii="Arial" w:hAnsi="Arial" w:cs="Arial"/>
          <w:sz w:val="24"/>
          <w:szCs w:val="24"/>
          <w:lang w:val="en-GB"/>
        </w:rPr>
      </w:pPr>
    </w:p>
    <w:p w14:paraId="5E5DB1D8" w14:textId="77777777" w:rsidR="00327C90" w:rsidRPr="001A45FE" w:rsidRDefault="003A3C3C" w:rsidP="00327C90">
      <w:pPr>
        <w:pStyle w:val="DLPSubheading"/>
      </w:pPr>
      <w:bookmarkStart w:id="47" w:name="_Toc47370199"/>
      <w:bookmarkStart w:id="48" w:name="_Toc55923687"/>
      <w:r w:rsidRPr="001A45FE">
        <w:t>Additional areas of Agreement</w:t>
      </w:r>
      <w:bookmarkEnd w:id="47"/>
      <w:bookmarkEnd w:id="48"/>
    </w:p>
    <w:p w14:paraId="03551667" w14:textId="77777777" w:rsidR="00C82D96" w:rsidRPr="00580FAE" w:rsidRDefault="00C82D96" w:rsidP="00C82D96">
      <w:pPr>
        <w:ind w:firstLine="709"/>
        <w:jc w:val="both"/>
        <w:rPr>
          <w:rFonts w:ascii="Arial" w:hAnsi="Arial" w:cs="Arial"/>
          <w:b/>
          <w:lang w:val="en-GB"/>
        </w:rPr>
      </w:pPr>
      <w:r w:rsidRPr="00580FAE">
        <w:rPr>
          <w:rFonts w:ascii="Arial" w:hAnsi="Arial" w:cs="Arial"/>
          <w:b/>
          <w:lang w:val="en-GB"/>
        </w:rPr>
        <w:t>Land Use</w:t>
      </w:r>
      <w:r w:rsidR="00875E1C" w:rsidRPr="00580FAE">
        <w:rPr>
          <w:rFonts w:ascii="Arial" w:hAnsi="Arial" w:cs="Arial"/>
          <w:b/>
          <w:lang w:val="en-GB"/>
        </w:rPr>
        <w:t xml:space="preserve"> and Principle of Development</w:t>
      </w:r>
    </w:p>
    <w:p w14:paraId="72490E62" w14:textId="77777777" w:rsidR="00C82D96" w:rsidRPr="00E04C2E" w:rsidRDefault="00C82D96" w:rsidP="00136979">
      <w:pPr>
        <w:pStyle w:val="DLP71"/>
      </w:pPr>
      <w:r w:rsidRPr="001A45FE">
        <w:t>The following matters are agreed.</w:t>
      </w:r>
    </w:p>
    <w:p w14:paraId="77B9C2CE" w14:textId="351A28C5" w:rsidR="00C82D96" w:rsidRPr="001A45FE" w:rsidRDefault="00C82D96" w:rsidP="00136979">
      <w:pPr>
        <w:pStyle w:val="DLP71"/>
      </w:pPr>
      <w:r w:rsidRPr="001A45FE">
        <w:t xml:space="preserve">The site forms part of the </w:t>
      </w:r>
      <w:proofErr w:type="spellStart"/>
      <w:r w:rsidRPr="001A45FE">
        <w:t>Owlthorpe</w:t>
      </w:r>
      <w:proofErr w:type="spellEnd"/>
      <w:r w:rsidRPr="001A45FE">
        <w:t xml:space="preserve"> Township and is identified as a Housing Site at policy </w:t>
      </w:r>
      <w:proofErr w:type="spellStart"/>
      <w:r w:rsidRPr="001A45FE">
        <w:t>H13</w:t>
      </w:r>
      <w:proofErr w:type="spellEnd"/>
      <w:r w:rsidRPr="001A45FE">
        <w:t xml:space="preserve"> of the </w:t>
      </w:r>
      <w:proofErr w:type="spellStart"/>
      <w:r w:rsidRPr="001A45FE">
        <w:t>UDP</w:t>
      </w:r>
      <w:proofErr w:type="spellEnd"/>
      <w:r w:rsidRPr="001A45FE">
        <w:t xml:space="preserve"> (1998) and at </w:t>
      </w:r>
      <w:proofErr w:type="spellStart"/>
      <w:r w:rsidRPr="001A45FE">
        <w:t>UDP</w:t>
      </w:r>
      <w:proofErr w:type="spellEnd"/>
      <w:r w:rsidRPr="001A45FE">
        <w:t xml:space="preserve"> Proposals Map 7. The allocation was proposed to be carried forward in the 2013 withdrawn City Policies and Sites document. The site is also identified for housing in </w:t>
      </w:r>
      <w:r w:rsidR="00E518F0" w:rsidRPr="001A45FE">
        <w:t xml:space="preserve">the </w:t>
      </w:r>
      <w:r w:rsidRPr="001A45FE">
        <w:t xml:space="preserve">Housing Sites (C, D, E), </w:t>
      </w:r>
      <w:proofErr w:type="spellStart"/>
      <w:r w:rsidRPr="001A45FE">
        <w:t>Moorthorpe</w:t>
      </w:r>
      <w:proofErr w:type="spellEnd"/>
      <w:r w:rsidRPr="001A45FE">
        <w:t xml:space="preserve"> Way, </w:t>
      </w:r>
      <w:proofErr w:type="spellStart"/>
      <w:r w:rsidRPr="001A45FE">
        <w:t>Owlthorpe</w:t>
      </w:r>
      <w:proofErr w:type="spellEnd"/>
      <w:r w:rsidRPr="001A45FE">
        <w:t xml:space="preserve"> - Planning and Design Brief of 2014 (updated in 2017) and forms site E of the Housing Area. The principle of housing development </w:t>
      </w:r>
      <w:r w:rsidR="00875E1C" w:rsidRPr="001A45FE">
        <w:t>on</w:t>
      </w:r>
      <w:r w:rsidRPr="001A45FE">
        <w:t xml:space="preserve"> the </w:t>
      </w:r>
      <w:r w:rsidR="00875E1C" w:rsidRPr="001A45FE">
        <w:t xml:space="preserve">appeal </w:t>
      </w:r>
      <w:r w:rsidRPr="001A45FE">
        <w:t>site is accepted.</w:t>
      </w:r>
    </w:p>
    <w:p w14:paraId="2C735DAF" w14:textId="55CC80A3" w:rsidR="00C82D96" w:rsidRPr="001A45FE" w:rsidRDefault="00C82D96" w:rsidP="00136979">
      <w:pPr>
        <w:pStyle w:val="DLP71"/>
      </w:pPr>
      <w:r w:rsidRPr="001A45FE">
        <w:t xml:space="preserve">The development of greenfield land in this location, referred to as the </w:t>
      </w:r>
      <w:proofErr w:type="spellStart"/>
      <w:r w:rsidRPr="001A45FE">
        <w:t>Owlthorpe</w:t>
      </w:r>
      <w:proofErr w:type="spellEnd"/>
      <w:r w:rsidRPr="001A45FE">
        <w:t xml:space="preserve"> Township, is expressly supported by Policy </w:t>
      </w:r>
      <w:proofErr w:type="spellStart"/>
      <w:r w:rsidRPr="001A45FE">
        <w:t>CS24c</w:t>
      </w:r>
      <w:proofErr w:type="spellEnd"/>
      <w:r w:rsidRPr="001A45FE">
        <w:t xml:space="preserve"> of the Core Strategy in the period up to 2025/26 as part of </w:t>
      </w:r>
      <w:r w:rsidR="00E518F0" w:rsidRPr="001A45FE">
        <w:t>a</w:t>
      </w:r>
      <w:r w:rsidRPr="001A45FE">
        <w:t xml:space="preserve"> wider strategy for prioritising previously developed land for housing.</w:t>
      </w:r>
    </w:p>
    <w:p w14:paraId="60DDDE5C" w14:textId="77777777" w:rsidR="00C82D96" w:rsidRPr="001A45FE" w:rsidRDefault="00C82D96" w:rsidP="00136979">
      <w:pPr>
        <w:pStyle w:val="DLP71"/>
      </w:pPr>
      <w:r w:rsidRPr="001A45FE">
        <w:t xml:space="preserve">The </w:t>
      </w:r>
      <w:proofErr w:type="spellStart"/>
      <w:r w:rsidRPr="001A45FE">
        <w:t>UDP</w:t>
      </w:r>
      <w:proofErr w:type="spellEnd"/>
      <w:r w:rsidRPr="001A45FE">
        <w:t xml:space="preserve"> Proposals Map indicates an area allocated for a Local Shopping Centre within the site. The site is not required to provide a Local Centre and neither the Core Strategy (2009) nor the Planning Brief (2017) promote a local Centre as part of the housing site. Housing is </w:t>
      </w:r>
      <w:r w:rsidR="00875E1C" w:rsidRPr="001A45FE">
        <w:t xml:space="preserve">in any event </w:t>
      </w:r>
      <w:r w:rsidRPr="001A45FE">
        <w:t xml:space="preserve">an acceptable use in designated Local Shopping Centres under Policy </w:t>
      </w:r>
      <w:proofErr w:type="spellStart"/>
      <w:r w:rsidRPr="001A45FE">
        <w:t>S7</w:t>
      </w:r>
      <w:proofErr w:type="spellEnd"/>
      <w:r w:rsidRPr="001A45FE">
        <w:t xml:space="preserve"> of the </w:t>
      </w:r>
      <w:proofErr w:type="spellStart"/>
      <w:r w:rsidRPr="001A45FE">
        <w:t>UDP</w:t>
      </w:r>
      <w:proofErr w:type="spellEnd"/>
      <w:r w:rsidRPr="001A45FE">
        <w:t>.</w:t>
      </w:r>
    </w:p>
    <w:p w14:paraId="3AA85CD1" w14:textId="7F896E65" w:rsidR="00C82D96" w:rsidRPr="001A45FE" w:rsidRDefault="00C82D96" w:rsidP="00136979">
      <w:pPr>
        <w:pStyle w:val="DLP71"/>
      </w:pPr>
      <w:r w:rsidRPr="001A45FE">
        <w:t>The site forms part of the Council’s five year housing land supply (2019 – 2024) and</w:t>
      </w:r>
      <w:r w:rsidR="00571488" w:rsidRPr="001A45FE">
        <w:t xml:space="preserve"> is expected to deliver 7</w:t>
      </w:r>
      <w:r w:rsidR="00AA7DC1" w:rsidRPr="001A45FE">
        <w:t>2</w:t>
      </w:r>
      <w:r w:rsidR="00571488" w:rsidRPr="001A45FE">
        <w:t xml:space="preserve"> dwellings between 20</w:t>
      </w:r>
      <w:r w:rsidR="00AA7DC1" w:rsidRPr="001A45FE">
        <w:t>19</w:t>
      </w:r>
      <w:r w:rsidR="00571488" w:rsidRPr="001A45FE">
        <w:t xml:space="preserve"> and 202</w:t>
      </w:r>
      <w:r w:rsidR="00AA7DC1" w:rsidRPr="001A45FE">
        <w:t>4</w:t>
      </w:r>
      <w:r w:rsidR="00571488" w:rsidRPr="001A45FE">
        <w:t>. It</w:t>
      </w:r>
      <w:r w:rsidRPr="001A45FE">
        <w:t xml:space="preserve"> is required to meet Sheffield’s housing need in the period to 2025/26, in accordance with paragraph 73 the Framework. The site is needed to support the objective of significantly boosting housing supply as set out at paragraph 59 of the Framework and the contribution of the site to the housing supply should be given significant weight.</w:t>
      </w:r>
    </w:p>
    <w:p w14:paraId="67FD9F41" w14:textId="77777777" w:rsidR="00875E1C" w:rsidRPr="001A45FE" w:rsidRDefault="00875E1C" w:rsidP="00136979">
      <w:pPr>
        <w:pStyle w:val="DLP71"/>
      </w:pPr>
      <w:r w:rsidRPr="001A45FE">
        <w:t>The principle of the proposed residential development is agreed to be acceptable on the appeal site.</w:t>
      </w:r>
    </w:p>
    <w:p w14:paraId="07D37EF2" w14:textId="77777777" w:rsidR="00C82D96" w:rsidRPr="00580FAE" w:rsidRDefault="00C82D96" w:rsidP="00D173B9">
      <w:pPr>
        <w:ind w:firstLine="709"/>
        <w:jc w:val="both"/>
        <w:rPr>
          <w:b/>
          <w:sz w:val="24"/>
          <w:lang w:val="en-GB"/>
        </w:rPr>
      </w:pPr>
      <w:proofErr w:type="spellStart"/>
      <w:r w:rsidRPr="00580FAE">
        <w:rPr>
          <w:b/>
          <w:sz w:val="24"/>
          <w:lang w:val="en-GB"/>
        </w:rPr>
        <w:t>Owlthorpe</w:t>
      </w:r>
      <w:proofErr w:type="spellEnd"/>
      <w:r w:rsidRPr="00580FAE">
        <w:rPr>
          <w:b/>
          <w:sz w:val="24"/>
          <w:lang w:val="en-GB"/>
        </w:rPr>
        <w:t xml:space="preserve"> Planning and Design Brief      </w:t>
      </w:r>
    </w:p>
    <w:p w14:paraId="57B9C6D4" w14:textId="77777777" w:rsidR="00C82D96" w:rsidRPr="00E04C2E" w:rsidRDefault="00C82D96" w:rsidP="00136979">
      <w:pPr>
        <w:pStyle w:val="DLP71"/>
      </w:pPr>
      <w:r w:rsidRPr="001A45FE">
        <w:t>The following matters are agreed.</w:t>
      </w:r>
    </w:p>
    <w:p w14:paraId="0D0DA6B5" w14:textId="216FD1D9" w:rsidR="00C82D96" w:rsidRPr="001A45FE" w:rsidRDefault="00C82D96" w:rsidP="00136979">
      <w:pPr>
        <w:pStyle w:val="DLP71"/>
      </w:pPr>
      <w:r w:rsidRPr="001A45FE">
        <w:t xml:space="preserve">The </w:t>
      </w:r>
      <w:proofErr w:type="spellStart"/>
      <w:r w:rsidRPr="001A45FE">
        <w:t>Owlthorpe</w:t>
      </w:r>
      <w:proofErr w:type="spellEnd"/>
      <w:r w:rsidRPr="001A45FE">
        <w:t xml:space="preserve"> Planning and Design Brief has been subject to scrutiny akin to an SPD. </w:t>
      </w:r>
    </w:p>
    <w:p w14:paraId="5FC1329D" w14:textId="77777777" w:rsidR="00C82D96" w:rsidRPr="001A45FE" w:rsidRDefault="00C82D96" w:rsidP="00136979">
      <w:pPr>
        <w:pStyle w:val="DLP71"/>
      </w:pPr>
      <w:r w:rsidRPr="001A45FE">
        <w:t>There are several aspects of the Brief that are agreed to be no longer relevant or up to date and to which no weight can be attached. These comprise of the requirements for:</w:t>
      </w:r>
    </w:p>
    <w:p w14:paraId="3BB2A8CB" w14:textId="4BC56CE2" w:rsidR="00C82D96" w:rsidRPr="001A45FE" w:rsidRDefault="00C82D96" w:rsidP="00136979">
      <w:pPr>
        <w:pStyle w:val="DLPSubsidiaryBullets"/>
      </w:pPr>
      <w:r w:rsidRPr="001A45FE">
        <w:t>Affordable housing mix (as stated at paragraph 5.1.6)</w:t>
      </w:r>
    </w:p>
    <w:p w14:paraId="50025A79" w14:textId="4D8D4F8A" w:rsidR="00C82D96" w:rsidRPr="001A45FE" w:rsidRDefault="008131A2" w:rsidP="00136979">
      <w:pPr>
        <w:pStyle w:val="DLPSubsidiaryBullets"/>
      </w:pPr>
      <w:r w:rsidRPr="001A45FE">
        <w:t>Public Open Space adjacent to medical centre</w:t>
      </w:r>
    </w:p>
    <w:p w14:paraId="43245AD7" w14:textId="77777777" w:rsidR="00C82D96" w:rsidRPr="00580FAE" w:rsidRDefault="00C82D96" w:rsidP="00C82D96">
      <w:pPr>
        <w:spacing w:after="0" w:line="240" w:lineRule="auto"/>
        <w:jc w:val="both"/>
        <w:rPr>
          <w:rFonts w:ascii="Verdana" w:hAnsi="Verdana"/>
          <w:lang w:val="en-GB"/>
        </w:rPr>
      </w:pPr>
    </w:p>
    <w:p w14:paraId="64BDD267" w14:textId="7CEE1128" w:rsidR="00C82D96" w:rsidRPr="001A45FE" w:rsidRDefault="00C82D96" w:rsidP="00136979">
      <w:pPr>
        <w:pStyle w:val="DLP71"/>
      </w:pPr>
      <w:r w:rsidRPr="001A45FE">
        <w:t>It is agreed that the woodland to the north of the site is not Ancient Woodland</w:t>
      </w:r>
      <w:r w:rsidR="008131A2" w:rsidRPr="00E04C2E">
        <w:t xml:space="preserve"> and it is</w:t>
      </w:r>
      <w:r w:rsidRPr="001A45FE">
        <w:t xml:space="preserve"> erroneously described </w:t>
      </w:r>
      <w:r w:rsidR="00875E1C" w:rsidRPr="001A45FE">
        <w:t xml:space="preserve">as such </w:t>
      </w:r>
      <w:r w:rsidRPr="001A45FE">
        <w:t>within the Brief.</w:t>
      </w:r>
    </w:p>
    <w:p w14:paraId="613DB3A0" w14:textId="77777777" w:rsidR="00C82D96" w:rsidRPr="00580FAE" w:rsidRDefault="00C82D96" w:rsidP="00D173B9">
      <w:pPr>
        <w:ind w:firstLine="709"/>
        <w:jc w:val="both"/>
        <w:rPr>
          <w:b/>
          <w:sz w:val="24"/>
          <w:lang w:val="en-GB"/>
        </w:rPr>
      </w:pPr>
      <w:r w:rsidRPr="00580FAE">
        <w:rPr>
          <w:b/>
          <w:sz w:val="24"/>
          <w:lang w:val="en-GB"/>
        </w:rPr>
        <w:t>Affordable Housing</w:t>
      </w:r>
    </w:p>
    <w:p w14:paraId="1720E4C8" w14:textId="77777777" w:rsidR="00C82D96" w:rsidRPr="001A45FE" w:rsidRDefault="00C82D96" w:rsidP="00136979">
      <w:pPr>
        <w:pStyle w:val="DLP71"/>
      </w:pPr>
      <w:r w:rsidRPr="001A45FE">
        <w:t>The foll</w:t>
      </w:r>
      <w:r w:rsidRPr="00E04C2E">
        <w:t>owing matters are agreed.</w:t>
      </w:r>
    </w:p>
    <w:p w14:paraId="63F59675" w14:textId="1B035A4F" w:rsidR="00C82D96" w:rsidRPr="001A45FE" w:rsidRDefault="00C82D96" w:rsidP="00136979">
      <w:pPr>
        <w:pStyle w:val="DLP71"/>
      </w:pPr>
      <w:r w:rsidRPr="001A45FE">
        <w:t xml:space="preserve">The proposals exceed the affordable housing requirement for South East Sheffield of 10% of the total floorspace, as set out in Policy </w:t>
      </w:r>
      <w:proofErr w:type="spellStart"/>
      <w:r w:rsidRPr="001A45FE">
        <w:t>CS40</w:t>
      </w:r>
      <w:proofErr w:type="spellEnd"/>
      <w:r w:rsidRPr="001A45FE">
        <w:t xml:space="preserve"> of the Core Strategy and guideline </w:t>
      </w:r>
      <w:proofErr w:type="spellStart"/>
      <w:r w:rsidRPr="001A45FE">
        <w:t>GAH2</w:t>
      </w:r>
      <w:proofErr w:type="spellEnd"/>
      <w:r w:rsidRPr="001A45FE">
        <w:t xml:space="preserve"> of the </w:t>
      </w:r>
      <w:proofErr w:type="spellStart"/>
      <w:r w:rsidRPr="001A45FE">
        <w:t>CIL</w:t>
      </w:r>
      <w:proofErr w:type="spellEnd"/>
      <w:r w:rsidRPr="001A45FE">
        <w:t xml:space="preserve"> and Planning Obligations SPD. The appeal scheme will provide </w:t>
      </w:r>
      <w:r w:rsidR="009F2FDE" w:rsidRPr="001A45FE">
        <w:t>19</w:t>
      </w:r>
      <w:r w:rsidRPr="001A45FE">
        <w:t>% of floorspace as affordable housing, which is equivalent to 2</w:t>
      </w:r>
      <w:r w:rsidR="00FE37D8" w:rsidRPr="001A45FE">
        <w:t>1</w:t>
      </w:r>
      <w:r w:rsidRPr="001A45FE">
        <w:t xml:space="preserve">% of the total units proposed. </w:t>
      </w:r>
    </w:p>
    <w:p w14:paraId="5F9A037C" w14:textId="77777777" w:rsidR="00C82D96" w:rsidRPr="001A45FE" w:rsidRDefault="00C82D96" w:rsidP="00136979">
      <w:pPr>
        <w:pStyle w:val="DLP71"/>
      </w:pPr>
      <w:r w:rsidRPr="001A45FE">
        <w:t xml:space="preserve">The affordable housing units are not discernible from the market housing units in respect of: </w:t>
      </w:r>
    </w:p>
    <w:p w14:paraId="7ECA4C6A" w14:textId="77777777" w:rsidR="00C82D96" w:rsidRPr="001A45FE" w:rsidRDefault="00D173B9">
      <w:pPr>
        <w:pStyle w:val="DLP81Paragraphs"/>
        <w:numPr>
          <w:ilvl w:val="1"/>
          <w:numId w:val="20"/>
        </w:numPr>
      </w:pPr>
      <w:r w:rsidRPr="001A45FE">
        <w:t>A</w:t>
      </w:r>
      <w:r w:rsidR="00C82D96" w:rsidRPr="001A45FE">
        <w:t xml:space="preserve">ccess to services </w:t>
      </w:r>
    </w:p>
    <w:p w14:paraId="31E26E9A" w14:textId="77777777" w:rsidR="00C82D96" w:rsidRPr="001A45FE" w:rsidRDefault="00D173B9">
      <w:pPr>
        <w:pStyle w:val="DLP81Paragraphs"/>
        <w:numPr>
          <w:ilvl w:val="1"/>
          <w:numId w:val="20"/>
        </w:numPr>
      </w:pPr>
      <w:r w:rsidRPr="001A45FE">
        <w:t>T</w:t>
      </w:r>
      <w:r w:rsidR="00C82D96" w:rsidRPr="001A45FE">
        <w:t>iming of delivery</w:t>
      </w:r>
    </w:p>
    <w:p w14:paraId="32DD7948" w14:textId="4CFF8012" w:rsidR="00C82D96" w:rsidRPr="001A45FE" w:rsidRDefault="00C82D96" w:rsidP="00136979">
      <w:pPr>
        <w:pStyle w:val="DLP71"/>
      </w:pPr>
      <w:r w:rsidRPr="001A45FE">
        <w:t>The affordable housing mix and shared ownership tenure responds to the current housing need</w:t>
      </w:r>
      <w:r w:rsidR="008131A2" w:rsidRPr="001A45FE">
        <w:t>,</w:t>
      </w:r>
      <w:r w:rsidRPr="001A45FE">
        <w:t xml:space="preserve"> as confirmed by the Council’s housing officer. </w:t>
      </w:r>
    </w:p>
    <w:p w14:paraId="7582898F" w14:textId="77777777" w:rsidR="00C82D96" w:rsidRPr="00580FAE" w:rsidRDefault="00C82D96" w:rsidP="00D173B9">
      <w:pPr>
        <w:ind w:firstLine="709"/>
        <w:jc w:val="both"/>
        <w:rPr>
          <w:b/>
          <w:sz w:val="24"/>
          <w:lang w:val="en-GB"/>
        </w:rPr>
      </w:pPr>
      <w:r w:rsidRPr="00580FAE">
        <w:rPr>
          <w:b/>
          <w:sz w:val="24"/>
          <w:lang w:val="en-GB"/>
        </w:rPr>
        <w:t>Density</w:t>
      </w:r>
    </w:p>
    <w:p w14:paraId="2BE41AF4" w14:textId="77777777" w:rsidR="00C82D96" w:rsidRPr="00E04C2E" w:rsidRDefault="00C82D96" w:rsidP="00136979">
      <w:pPr>
        <w:pStyle w:val="DLP71"/>
      </w:pPr>
      <w:r w:rsidRPr="001A45FE">
        <w:t>The following matters are agreed.</w:t>
      </w:r>
    </w:p>
    <w:p w14:paraId="68EABA9C" w14:textId="6B3D7333" w:rsidR="00C82D96" w:rsidRPr="001A45FE" w:rsidRDefault="00C82D96" w:rsidP="00136979">
      <w:pPr>
        <w:pStyle w:val="DLP71"/>
      </w:pPr>
      <w:r w:rsidRPr="001A45FE">
        <w:t xml:space="preserve">The net density of the proposals is </w:t>
      </w:r>
      <w:r w:rsidR="00217EC8" w:rsidRPr="001A45FE">
        <w:t xml:space="preserve">either </w:t>
      </w:r>
      <w:r w:rsidR="00B323F3" w:rsidRPr="001A45FE">
        <w:t>2</w:t>
      </w:r>
      <w:r w:rsidR="00FE37D8" w:rsidRPr="001A45FE">
        <w:t>8</w:t>
      </w:r>
      <w:r w:rsidRPr="001A45FE">
        <w:t xml:space="preserve"> dwellings per hectare based on a developable area of </w:t>
      </w:r>
      <w:r w:rsidR="00B323F3" w:rsidRPr="001A45FE">
        <w:t>2.5718</w:t>
      </w:r>
      <w:r w:rsidRPr="001A45FE">
        <w:t xml:space="preserve"> ha</w:t>
      </w:r>
      <w:r w:rsidR="00217EC8" w:rsidRPr="001A45FE">
        <w:t xml:space="preserve"> which includes the regraded landscaped part of the open space or 30 dpa based on a developable area of 2.42 ha which excludes the regarded part of the open space (see plans in appendix </w:t>
      </w:r>
      <w:r w:rsidR="00F127B1" w:rsidRPr="001A45FE">
        <w:t>4</w:t>
      </w:r>
      <w:proofErr w:type="gramStart"/>
      <w:r w:rsidR="00217EC8" w:rsidRPr="001A45FE">
        <w:t xml:space="preserve">) </w:t>
      </w:r>
      <w:r w:rsidRPr="001A45FE">
        <w:t>.</w:t>
      </w:r>
      <w:proofErr w:type="gramEnd"/>
    </w:p>
    <w:p w14:paraId="1005E6D0" w14:textId="3B67943F" w:rsidR="00C82D96" w:rsidRPr="001A45FE" w:rsidRDefault="00C82D96" w:rsidP="00136979">
      <w:pPr>
        <w:pStyle w:val="DLP71"/>
      </w:pPr>
      <w:r w:rsidRPr="001A45FE">
        <w:t xml:space="preserve">A net density figure based on the developable area is an appropriate means by which to assess density </w:t>
      </w:r>
      <w:r w:rsidR="00875E1C" w:rsidRPr="001A45FE">
        <w:t>given</w:t>
      </w:r>
      <w:r w:rsidRPr="001A45FE">
        <w:t xml:space="preserve"> the requirement for the proposed landscape buffer and separate areas of public open space and drainage attenuation.</w:t>
      </w:r>
    </w:p>
    <w:p w14:paraId="4D7481DE" w14:textId="4CAFF973" w:rsidR="00C82D96" w:rsidRPr="001A45FE" w:rsidRDefault="00C82D96" w:rsidP="00136979">
      <w:pPr>
        <w:pStyle w:val="DLP71"/>
      </w:pPr>
      <w:r w:rsidRPr="001A45FE">
        <w:t xml:space="preserve">Policy </w:t>
      </w:r>
      <w:proofErr w:type="spellStart"/>
      <w:r w:rsidRPr="001A45FE">
        <w:t>CS26</w:t>
      </w:r>
      <w:proofErr w:type="spellEnd"/>
      <w:r w:rsidRPr="001A45FE">
        <w:t xml:space="preserve"> seeks to achieve a balance between the efficient use of land and protection of the character of an area. Policy </w:t>
      </w:r>
      <w:proofErr w:type="spellStart"/>
      <w:r w:rsidRPr="001A45FE">
        <w:t>CS26</w:t>
      </w:r>
      <w:proofErr w:type="spellEnd"/>
      <w:r w:rsidRPr="001A45FE">
        <w:t xml:space="preserve">(c) sets out a starting point for the consideration of density of 40 – 60 </w:t>
      </w:r>
      <w:proofErr w:type="spellStart"/>
      <w:r w:rsidRPr="001A45FE">
        <w:t>dph</w:t>
      </w:r>
      <w:proofErr w:type="spellEnd"/>
      <w:r w:rsidRPr="001A45FE">
        <w:t xml:space="preserve"> where sites are near to </w:t>
      </w:r>
      <w:proofErr w:type="spellStart"/>
      <w:r w:rsidRPr="001A45FE">
        <w:t>Supertram</w:t>
      </w:r>
      <w:proofErr w:type="spellEnd"/>
      <w:r w:rsidRPr="001A45FE">
        <w:t xml:space="preserve"> stops. ‘Near to’ is defined in the supporting text (para. 8.20) as within </w:t>
      </w:r>
      <w:proofErr w:type="spellStart"/>
      <w:r w:rsidRPr="001A45FE">
        <w:t>800m</w:t>
      </w:r>
      <w:proofErr w:type="spellEnd"/>
      <w:r w:rsidRPr="001A45FE">
        <w:t xml:space="preserve"> of a </w:t>
      </w:r>
      <w:proofErr w:type="spellStart"/>
      <w:r w:rsidRPr="001A45FE">
        <w:t>Supertram</w:t>
      </w:r>
      <w:proofErr w:type="spellEnd"/>
      <w:r w:rsidRPr="001A45FE">
        <w:t xml:space="preserve"> stop. </w:t>
      </w:r>
      <w:r w:rsidR="00875E1C" w:rsidRPr="001A45FE">
        <w:t xml:space="preserve">The site meets that definition. </w:t>
      </w:r>
      <w:r w:rsidRPr="001A45FE">
        <w:t xml:space="preserve">The policy goes on to allow a departure from this range </w:t>
      </w:r>
      <w:proofErr w:type="gramStart"/>
      <w:r w:rsidRPr="001A45FE">
        <w:t>in order to</w:t>
      </w:r>
      <w:proofErr w:type="gramEnd"/>
      <w:r w:rsidRPr="001A45FE">
        <w:t xml:space="preserve"> achieve good design</w:t>
      </w:r>
      <w:r w:rsidR="006F3EE1" w:rsidRPr="001A45FE">
        <w:t>,</w:t>
      </w:r>
      <w:r w:rsidRPr="001A45FE">
        <w:t xml:space="preserve"> reflect the character of an area and protect a sensitive site.</w:t>
      </w:r>
      <w:r w:rsidR="00875E1C" w:rsidRPr="001A45FE">
        <w:t xml:space="preserve"> </w:t>
      </w:r>
    </w:p>
    <w:p w14:paraId="09A7065B" w14:textId="7D56DFD3" w:rsidR="00C82D96" w:rsidRPr="001A45FE" w:rsidRDefault="00C82D96" w:rsidP="00136979">
      <w:pPr>
        <w:pStyle w:val="DLP71"/>
      </w:pPr>
      <w:r w:rsidRPr="001A45FE">
        <w:t xml:space="preserve">The five density categories and associated range recommendations in policy </w:t>
      </w:r>
      <w:proofErr w:type="spellStart"/>
      <w:r w:rsidRPr="001A45FE">
        <w:t>CS26</w:t>
      </w:r>
      <w:proofErr w:type="spellEnd"/>
      <w:r w:rsidRPr="001A45FE">
        <w:t xml:space="preserve"> reflect a sliding scale of </w:t>
      </w:r>
      <w:r w:rsidR="00875E1C" w:rsidRPr="001A45FE">
        <w:t>d</w:t>
      </w:r>
      <w:r w:rsidRPr="001A45FE">
        <w:t xml:space="preserve">ensity assumptions and anticipate that sites near </w:t>
      </w:r>
      <w:proofErr w:type="spellStart"/>
      <w:r w:rsidRPr="001A45FE">
        <w:t>Supertram</w:t>
      </w:r>
      <w:proofErr w:type="spellEnd"/>
      <w:r w:rsidRPr="001A45FE">
        <w:t xml:space="preserve"> stops will be of increased density compared to ‘other urban areas’ where the density range is 30-50 </w:t>
      </w:r>
      <w:proofErr w:type="spellStart"/>
      <w:r w:rsidRPr="001A45FE">
        <w:t>dph</w:t>
      </w:r>
      <w:proofErr w:type="spellEnd"/>
      <w:r w:rsidRPr="001A45FE">
        <w:t>.</w:t>
      </w:r>
    </w:p>
    <w:p w14:paraId="67AB8954" w14:textId="3B2158E5" w:rsidR="00C82D96" w:rsidRPr="001A45FE" w:rsidRDefault="00C82D96" w:rsidP="00136979">
      <w:pPr>
        <w:pStyle w:val="DLP71"/>
      </w:pPr>
      <w:r w:rsidRPr="001A45FE">
        <w:t xml:space="preserve">Paragraph 8.19 of the Core Strategy indicates that the terms of the policy will be achieved through guidance in </w:t>
      </w:r>
      <w:r w:rsidR="00875E1C" w:rsidRPr="001A45FE">
        <w:t xml:space="preserve">other </w:t>
      </w:r>
      <w:r w:rsidRPr="001A45FE">
        <w:t>documents</w:t>
      </w:r>
      <w:r w:rsidR="00875E1C" w:rsidRPr="001A45FE">
        <w:t>,</w:t>
      </w:r>
      <w:r w:rsidRPr="001A45FE">
        <w:t xml:space="preserve"> including planning briefs</w:t>
      </w:r>
      <w:r w:rsidR="000525E8" w:rsidRPr="001A45FE">
        <w:t xml:space="preserve"> and planning decisions</w:t>
      </w:r>
      <w:r w:rsidRPr="001A45FE">
        <w:t xml:space="preserve">. </w:t>
      </w:r>
    </w:p>
    <w:p w14:paraId="3AC0452A" w14:textId="77777777" w:rsidR="00C82D96" w:rsidRPr="00580FAE" w:rsidRDefault="00C82D96" w:rsidP="00D173B9">
      <w:pPr>
        <w:ind w:firstLine="709"/>
        <w:jc w:val="both"/>
        <w:rPr>
          <w:b/>
          <w:sz w:val="24"/>
          <w:lang w:val="en-GB"/>
        </w:rPr>
      </w:pPr>
      <w:r w:rsidRPr="00580FAE">
        <w:rPr>
          <w:b/>
          <w:sz w:val="24"/>
          <w:lang w:val="en-GB"/>
        </w:rPr>
        <w:t>Mixed Communities</w:t>
      </w:r>
    </w:p>
    <w:p w14:paraId="7D2A3A70" w14:textId="77777777" w:rsidR="00C82D96" w:rsidRPr="00E04C2E" w:rsidRDefault="00C82D96" w:rsidP="00136979">
      <w:pPr>
        <w:pStyle w:val="DLP71"/>
      </w:pPr>
      <w:r w:rsidRPr="001A45FE">
        <w:t>The following matters are agreed.</w:t>
      </w:r>
    </w:p>
    <w:p w14:paraId="5810E740" w14:textId="618CDE0E" w:rsidR="00C82D96" w:rsidRPr="001A45FE" w:rsidRDefault="00C82D96" w:rsidP="00136979">
      <w:pPr>
        <w:pStyle w:val="DLP71"/>
      </w:pPr>
      <w:r w:rsidRPr="00E04C2E">
        <w:t>The pro</w:t>
      </w:r>
      <w:r w:rsidRPr="001A45FE">
        <w:t xml:space="preserve">posed housing mix including 2, 3, 4 and 5 bedroom market and shared ownership houses </w:t>
      </w:r>
      <w:r w:rsidR="0024525E" w:rsidRPr="001A45FE">
        <w:t xml:space="preserve">is acceptable and </w:t>
      </w:r>
      <w:r w:rsidRPr="001A45FE">
        <w:t xml:space="preserve">addresses a specific need as identified by the Council’s housing officer. The proposals are in accordance with </w:t>
      </w:r>
      <w:proofErr w:type="spellStart"/>
      <w:r w:rsidRPr="001A45FE">
        <w:t>CS41</w:t>
      </w:r>
      <w:proofErr w:type="spellEnd"/>
      <w:r w:rsidRPr="001A45FE">
        <w:t xml:space="preserve"> and paragraphs 8 and 61 of the Framework in this respect.</w:t>
      </w:r>
    </w:p>
    <w:p w14:paraId="1B84792A" w14:textId="77777777" w:rsidR="00C82D96" w:rsidRPr="00580FAE" w:rsidRDefault="00C82D96" w:rsidP="00D173B9">
      <w:pPr>
        <w:ind w:firstLine="709"/>
        <w:jc w:val="both"/>
        <w:rPr>
          <w:b/>
          <w:sz w:val="24"/>
          <w:lang w:val="en-GB"/>
        </w:rPr>
      </w:pPr>
      <w:r w:rsidRPr="00580FAE">
        <w:rPr>
          <w:b/>
          <w:sz w:val="24"/>
          <w:lang w:val="en-GB"/>
        </w:rPr>
        <w:t>Open Space</w:t>
      </w:r>
    </w:p>
    <w:p w14:paraId="4428FDD9" w14:textId="77777777" w:rsidR="00C82D96" w:rsidRPr="00E04C2E" w:rsidRDefault="00C82D96" w:rsidP="00136979">
      <w:pPr>
        <w:pStyle w:val="DLP71"/>
      </w:pPr>
      <w:r w:rsidRPr="001A45FE">
        <w:t>The following matters are agreed.</w:t>
      </w:r>
    </w:p>
    <w:p w14:paraId="739F5382" w14:textId="02AC2C42" w:rsidR="00C82D96" w:rsidRPr="001A45FE" w:rsidRDefault="00C82D96" w:rsidP="00136979">
      <w:pPr>
        <w:pStyle w:val="DLP71"/>
      </w:pPr>
      <w:r w:rsidRPr="001A45FE">
        <w:t xml:space="preserve">The development exceeds the minimum open space requirement for new developments of 10% of the site area, as set out in Policy </w:t>
      </w:r>
      <w:proofErr w:type="spellStart"/>
      <w:r w:rsidRPr="001A45FE">
        <w:t>H16</w:t>
      </w:r>
      <w:proofErr w:type="spellEnd"/>
      <w:r w:rsidRPr="001A45FE">
        <w:t xml:space="preserve">. </w:t>
      </w:r>
    </w:p>
    <w:p w14:paraId="3E0F133B" w14:textId="222A98ED" w:rsidR="00C02AFB" w:rsidRPr="001A45FE" w:rsidRDefault="00A44D7F" w:rsidP="00136979">
      <w:pPr>
        <w:pStyle w:val="DLP71"/>
      </w:pPr>
      <w:r w:rsidRPr="001A45FE">
        <w:t>The location of the children’s play provision is appropriate, avoids encroachment into site C and does not result in a detrimental impact on the amenity of existing residents of the Woodland Heights Estate</w:t>
      </w:r>
    </w:p>
    <w:p w14:paraId="42538EB9" w14:textId="0A69FBB9" w:rsidR="00C82D96" w:rsidRPr="001A45FE" w:rsidRDefault="00C82D96" w:rsidP="00136979">
      <w:pPr>
        <w:pStyle w:val="DLP71"/>
      </w:pPr>
      <w:r w:rsidRPr="001A45FE">
        <w:t xml:space="preserve">The appeal scheme will increase the quantum of children’s play provision within the </w:t>
      </w:r>
      <w:proofErr w:type="spellStart"/>
      <w:r w:rsidRPr="001A45FE">
        <w:t>Owlthorpe</w:t>
      </w:r>
      <w:proofErr w:type="spellEnd"/>
      <w:r w:rsidRPr="001A45FE">
        <w:t xml:space="preserve"> Housing Area in response to the need identified at paragraph 5.4.2 of the Planning Brief and this will benefit residents of the existing Woodland Heights estate and future residents of sites C, D and E. This provision accords with </w:t>
      </w:r>
      <w:proofErr w:type="spellStart"/>
      <w:r w:rsidRPr="001A45FE">
        <w:t>Polic</w:t>
      </w:r>
      <w:r w:rsidR="00AD42CE" w:rsidRPr="001A45FE">
        <w:t>y</w:t>
      </w:r>
      <w:r w:rsidRPr="001A45FE">
        <w:t>CS</w:t>
      </w:r>
      <w:proofErr w:type="gramStart"/>
      <w:r w:rsidRPr="001A45FE">
        <w:t>45</w:t>
      </w:r>
      <w:proofErr w:type="spellEnd"/>
      <w:r w:rsidR="00AD42CE" w:rsidRPr="001A45FE">
        <w:t>.</w:t>
      </w:r>
      <w:r w:rsidRPr="001A45FE">
        <w:t>.</w:t>
      </w:r>
      <w:proofErr w:type="gramEnd"/>
    </w:p>
    <w:p w14:paraId="342581FF" w14:textId="77777777" w:rsidR="00C82D96" w:rsidRPr="00580FAE" w:rsidRDefault="00C82D96" w:rsidP="00096B8E">
      <w:pPr>
        <w:ind w:firstLine="709"/>
        <w:jc w:val="both"/>
        <w:rPr>
          <w:b/>
          <w:sz w:val="24"/>
          <w:lang w:val="en-GB"/>
        </w:rPr>
      </w:pPr>
      <w:r w:rsidRPr="00580FAE">
        <w:rPr>
          <w:b/>
          <w:sz w:val="24"/>
          <w:lang w:val="en-GB"/>
        </w:rPr>
        <w:t>Ecology</w:t>
      </w:r>
    </w:p>
    <w:p w14:paraId="1DF8F26C" w14:textId="77777777" w:rsidR="00C82D96" w:rsidRPr="001A45FE" w:rsidRDefault="00C82D96" w:rsidP="00136979">
      <w:pPr>
        <w:pStyle w:val="DLP71"/>
      </w:pPr>
      <w:r w:rsidRPr="001A45FE">
        <w:t>The following matt</w:t>
      </w:r>
      <w:r w:rsidRPr="00E04C2E">
        <w:t>ers are agreed.</w:t>
      </w:r>
    </w:p>
    <w:p w14:paraId="7278EA74" w14:textId="77777777" w:rsidR="00C82D96" w:rsidRPr="001A45FE" w:rsidRDefault="00C82D96" w:rsidP="00136979">
      <w:pPr>
        <w:pStyle w:val="DLP71"/>
      </w:pPr>
      <w:r w:rsidRPr="001A45FE">
        <w:t xml:space="preserve">Appropriate Ecological Assessment </w:t>
      </w:r>
      <w:r w:rsidR="00875E1C" w:rsidRPr="001A45FE">
        <w:t xml:space="preserve">and survey effort </w:t>
      </w:r>
      <w:r w:rsidRPr="001A45FE">
        <w:t xml:space="preserve">has been undertaken to determine the impacts of </w:t>
      </w:r>
      <w:r w:rsidR="00875E1C" w:rsidRPr="001A45FE">
        <w:t xml:space="preserve">the </w:t>
      </w:r>
      <w:r w:rsidRPr="001A45FE">
        <w:t>development. The scope of work and methodology applied was agreed with the Council’s ecology officer, follows best practice published by the Chartered Institute of Ecology and Environmental Management (</w:t>
      </w:r>
      <w:proofErr w:type="spellStart"/>
      <w:r w:rsidRPr="001A45FE">
        <w:t>CIEEM</w:t>
      </w:r>
      <w:proofErr w:type="spellEnd"/>
      <w:r w:rsidRPr="001A45FE">
        <w:t>, 2017) and the British Standards Institution (BSI, 2013) and has regard to the relevant legislation relating to species and habitats and national and local planning policy.</w:t>
      </w:r>
    </w:p>
    <w:p w14:paraId="23C76073" w14:textId="081AE4AB" w:rsidR="00C82D96" w:rsidRPr="001A45FE" w:rsidRDefault="00C82D96" w:rsidP="00136979">
      <w:pPr>
        <w:pStyle w:val="DLP71"/>
      </w:pPr>
      <w:r w:rsidRPr="001A45FE">
        <w:t>A Preliminary Ecological Appraisal</w:t>
      </w:r>
      <w:r w:rsidR="00875E1C" w:rsidRPr="001A45FE">
        <w:t>,</w:t>
      </w:r>
      <w:r w:rsidRPr="001A45FE">
        <w:t xml:space="preserve"> including an extended Phase 1 Habitats Survey was satisfactorily completed in February 2019. It considered </w:t>
      </w:r>
      <w:r w:rsidR="00626D2D" w:rsidRPr="001A45FE">
        <w:t xml:space="preserve">all </w:t>
      </w:r>
      <w:r w:rsidRPr="001A45FE">
        <w:t xml:space="preserve">potential habitats and protected/notable fauna within and </w:t>
      </w:r>
      <w:r w:rsidR="00626D2D" w:rsidRPr="001A45FE">
        <w:t xml:space="preserve">immediately </w:t>
      </w:r>
      <w:r w:rsidRPr="001A45FE">
        <w:t xml:space="preserve">adjacent to the site. </w:t>
      </w:r>
      <w:r w:rsidR="00626D2D" w:rsidRPr="001A45FE">
        <w:t>Comprehensive surveys of sites C and D</w:t>
      </w:r>
      <w:r w:rsidR="008D3E57" w:rsidRPr="001A45FE">
        <w:t xml:space="preserve"> a</w:t>
      </w:r>
      <w:r w:rsidR="00626D2D" w:rsidRPr="001A45FE">
        <w:t>re not required and w</w:t>
      </w:r>
      <w:r w:rsidR="008D3E57" w:rsidRPr="001A45FE">
        <w:t>ill</w:t>
      </w:r>
      <w:r w:rsidR="00626D2D" w:rsidRPr="001A45FE">
        <w:t xml:space="preserve"> form part of future application requirements for the development of those sites.</w:t>
      </w:r>
    </w:p>
    <w:p w14:paraId="32CBDC71" w14:textId="18986948" w:rsidR="00C82D96" w:rsidRPr="001A45FE" w:rsidRDefault="00C82D96" w:rsidP="00136979">
      <w:pPr>
        <w:pStyle w:val="DLP71"/>
      </w:pPr>
      <w:r w:rsidRPr="001A45FE">
        <w:t xml:space="preserve">The Appraisal confirmed that there are no internationally designated sites within </w:t>
      </w:r>
      <w:proofErr w:type="spellStart"/>
      <w:r w:rsidRPr="001A45FE">
        <w:t>10km</w:t>
      </w:r>
      <w:proofErr w:type="spellEnd"/>
      <w:r w:rsidRPr="001A45FE">
        <w:t xml:space="preserve"> of the development site and no statutory designated sites (SPA, SAC, SSSI etc.) within </w:t>
      </w:r>
      <w:proofErr w:type="spellStart"/>
      <w:r w:rsidRPr="001A45FE">
        <w:t>2km</w:t>
      </w:r>
      <w:proofErr w:type="spellEnd"/>
      <w:r w:rsidRPr="001A45FE">
        <w:t xml:space="preserve"> of the development site. </w:t>
      </w:r>
      <w:proofErr w:type="spellStart"/>
      <w:r w:rsidRPr="001A45FE">
        <w:t>Owlthorpe</w:t>
      </w:r>
      <w:proofErr w:type="spellEnd"/>
      <w:r w:rsidRPr="001A45FE">
        <w:t xml:space="preserve"> Local Wildlife Site (</w:t>
      </w:r>
      <w:proofErr w:type="spellStart"/>
      <w:r w:rsidRPr="001A45FE">
        <w:t>LWS</w:t>
      </w:r>
      <w:proofErr w:type="spellEnd"/>
      <w:r w:rsidRPr="001A45FE">
        <w:t xml:space="preserve">) is immediately adjacent to the north and west boundaries of the site and connects to Westfield Plantation </w:t>
      </w:r>
      <w:proofErr w:type="spellStart"/>
      <w:r w:rsidRPr="001A45FE">
        <w:t>LWS</w:t>
      </w:r>
      <w:proofErr w:type="spellEnd"/>
      <w:r w:rsidRPr="001A45FE">
        <w:t xml:space="preserve">, approximately </w:t>
      </w:r>
      <w:proofErr w:type="spellStart"/>
      <w:r w:rsidRPr="001A45FE">
        <w:t>550m</w:t>
      </w:r>
      <w:proofErr w:type="spellEnd"/>
      <w:r w:rsidRPr="001A45FE">
        <w:t xml:space="preserve"> east. Neither </w:t>
      </w:r>
      <w:proofErr w:type="spellStart"/>
      <w:r w:rsidRPr="001A45FE">
        <w:t>LWS</w:t>
      </w:r>
      <w:proofErr w:type="spellEnd"/>
      <w:r w:rsidRPr="001A45FE">
        <w:t xml:space="preserve"> contain</w:t>
      </w:r>
      <w:r w:rsidR="008D3E57" w:rsidRPr="001A45FE">
        <w:t>s</w:t>
      </w:r>
      <w:r w:rsidRPr="001A45FE">
        <w:t xml:space="preserve"> Ancient Woodland.</w:t>
      </w:r>
      <w:r w:rsidR="00875E1C" w:rsidRPr="001A45FE">
        <w:t xml:space="preserve"> </w:t>
      </w:r>
      <w:r w:rsidR="008D3E57" w:rsidRPr="001A45FE">
        <w:t>The site does not contain any ancient woodland or veteran trees</w:t>
      </w:r>
      <w:proofErr w:type="gramStart"/>
      <w:r w:rsidR="008D3E57" w:rsidRPr="001A45FE">
        <w:t xml:space="preserve">. </w:t>
      </w:r>
      <w:r w:rsidR="00875E1C" w:rsidRPr="001A45FE">
        <w:t>.</w:t>
      </w:r>
      <w:proofErr w:type="gramEnd"/>
      <w:r w:rsidR="00875E1C" w:rsidRPr="001A45FE">
        <w:t xml:space="preserve"> </w:t>
      </w:r>
    </w:p>
    <w:p w14:paraId="51D4AB86" w14:textId="77777777" w:rsidR="00C82D96" w:rsidRPr="001A45FE" w:rsidRDefault="00C82D96" w:rsidP="00136979">
      <w:pPr>
        <w:pStyle w:val="DLP71"/>
      </w:pPr>
      <w:r w:rsidRPr="001A45FE">
        <w:t>The preliminary appraisal identified the habitats within the site as unmanaged and of generally poor species diversity. The Appraisal recommended further survey work which was undertaken during the appropriate survey periods and comprised:</w:t>
      </w:r>
    </w:p>
    <w:p w14:paraId="66C510AA" w14:textId="77777777" w:rsidR="00C82D96" w:rsidRPr="001A45FE" w:rsidRDefault="00C82D96" w:rsidP="00136979">
      <w:pPr>
        <w:pStyle w:val="DLPSubsidiaryBullets"/>
      </w:pPr>
      <w:r w:rsidRPr="001A45FE">
        <w:t xml:space="preserve">A botanical survey in June 2019. </w:t>
      </w:r>
    </w:p>
    <w:p w14:paraId="311D338F" w14:textId="77777777" w:rsidR="00C82D96" w:rsidRPr="001A45FE" w:rsidRDefault="00C82D96" w:rsidP="00136979">
      <w:pPr>
        <w:pStyle w:val="DLPSubsidiaryBullets"/>
      </w:pPr>
      <w:r w:rsidRPr="001A45FE">
        <w:t xml:space="preserve">Bat surveys in Spring, Summer and Autumn 2019. </w:t>
      </w:r>
    </w:p>
    <w:p w14:paraId="484FBAB5" w14:textId="77777777" w:rsidR="00C82D96" w:rsidRPr="001A45FE" w:rsidRDefault="00C82D96" w:rsidP="00136979">
      <w:pPr>
        <w:pStyle w:val="DLPSubsidiaryBullets"/>
      </w:pPr>
      <w:r w:rsidRPr="001A45FE">
        <w:t xml:space="preserve">Three bird breeding surveys in April and May 2019. </w:t>
      </w:r>
    </w:p>
    <w:p w14:paraId="35BA8FB7" w14:textId="77777777" w:rsidR="00C82D96" w:rsidRPr="001A45FE" w:rsidRDefault="00C82D96" w:rsidP="00136979">
      <w:pPr>
        <w:pStyle w:val="DLPSubsidiaryBullets"/>
      </w:pPr>
      <w:r w:rsidRPr="001A45FE">
        <w:t>A reptile survey during April and May 2019</w:t>
      </w:r>
    </w:p>
    <w:p w14:paraId="512830C7" w14:textId="77777777" w:rsidR="00C82D96" w:rsidRPr="00580FAE" w:rsidRDefault="00C82D96" w:rsidP="00C82D96">
      <w:pPr>
        <w:spacing w:after="0" w:line="240" w:lineRule="auto"/>
        <w:jc w:val="both"/>
        <w:rPr>
          <w:rFonts w:ascii="Verdana" w:hAnsi="Verdana" w:cs="Calibri"/>
          <w:lang w:val="en-GB"/>
        </w:rPr>
      </w:pPr>
    </w:p>
    <w:p w14:paraId="0DE41F35" w14:textId="430376B0" w:rsidR="00C82D96" w:rsidRPr="001A45FE" w:rsidRDefault="00C82D96" w:rsidP="00136979">
      <w:pPr>
        <w:pStyle w:val="DLP71"/>
      </w:pPr>
      <w:r w:rsidRPr="001A45FE">
        <w:t>A</w:t>
      </w:r>
      <w:r w:rsidR="00875E1C" w:rsidRPr="00E04C2E">
        <w:t>n</w:t>
      </w:r>
      <w:r w:rsidRPr="001A45FE">
        <w:t xml:space="preserve"> Ecological Impact Assessment (</w:t>
      </w:r>
      <w:proofErr w:type="spellStart"/>
      <w:r w:rsidRPr="001A45FE">
        <w:t>EcIA</w:t>
      </w:r>
      <w:proofErr w:type="spellEnd"/>
      <w:r w:rsidRPr="001A45FE">
        <w:t xml:space="preserve">) and </w:t>
      </w:r>
      <w:proofErr w:type="spellStart"/>
      <w:r w:rsidRPr="001A45FE">
        <w:t>EcIA</w:t>
      </w:r>
      <w:proofErr w:type="spellEnd"/>
      <w:r w:rsidRPr="001A45FE">
        <w:t xml:space="preserve"> addendum was prepared following </w:t>
      </w:r>
      <w:proofErr w:type="spellStart"/>
      <w:r w:rsidRPr="001A45FE">
        <w:t>CIEEM</w:t>
      </w:r>
      <w:proofErr w:type="spellEnd"/>
      <w:r w:rsidRPr="001A45FE">
        <w:t xml:space="preserve"> (</w:t>
      </w:r>
      <w:proofErr w:type="spellStart"/>
      <w:r w:rsidRPr="001A45FE">
        <w:t>CIEEM</w:t>
      </w:r>
      <w:proofErr w:type="spellEnd"/>
      <w:r w:rsidRPr="001A45FE">
        <w:t>, 2019) guidelines</w:t>
      </w:r>
      <w:r w:rsidR="00875E1C" w:rsidRPr="001A45FE">
        <w:t xml:space="preserve"> in </w:t>
      </w:r>
      <w:r w:rsidR="00626D2D" w:rsidRPr="001A45FE">
        <w:t xml:space="preserve">September 2019 and </w:t>
      </w:r>
      <w:proofErr w:type="gramStart"/>
      <w:r w:rsidR="00626D2D" w:rsidRPr="001A45FE">
        <w:t>October 2019</w:t>
      </w:r>
      <w:proofErr w:type="gramEnd"/>
      <w:r w:rsidR="00626D2D" w:rsidRPr="001A45FE">
        <w:t xml:space="preserve"> respectively</w:t>
      </w:r>
      <w:r w:rsidRPr="001A45FE">
        <w:t xml:space="preserve">. </w:t>
      </w:r>
    </w:p>
    <w:p w14:paraId="038DF0BA" w14:textId="2A0BB19F" w:rsidR="00C82D96" w:rsidRPr="001A45FE" w:rsidRDefault="00C82D96" w:rsidP="00136979">
      <w:pPr>
        <w:pStyle w:val="DLP71"/>
      </w:pPr>
      <w:r w:rsidRPr="001A45FE">
        <w:t>The impact of the development, including any cumulative effects, on the Local Nature Sites (</w:t>
      </w:r>
      <w:proofErr w:type="spellStart"/>
      <w:r w:rsidRPr="001A45FE">
        <w:t>Owlthorpe</w:t>
      </w:r>
      <w:proofErr w:type="spellEnd"/>
      <w:r w:rsidRPr="001A45FE">
        <w:t xml:space="preserve"> and Westfield Plantation </w:t>
      </w:r>
      <w:proofErr w:type="spellStart"/>
      <w:r w:rsidRPr="001A45FE">
        <w:t>LWS</w:t>
      </w:r>
      <w:proofErr w:type="spellEnd"/>
      <w:r w:rsidRPr="001A45FE">
        <w:t xml:space="preserve">), woodland, bats, breeding birds, common toad, </w:t>
      </w:r>
      <w:proofErr w:type="gramStart"/>
      <w:r w:rsidRPr="001A45FE">
        <w:t>badger</w:t>
      </w:r>
      <w:proofErr w:type="gramEnd"/>
      <w:r w:rsidRPr="001A45FE">
        <w:t xml:space="preserve"> and hedgehog w</w:t>
      </w:r>
      <w:r w:rsidR="00875E1C" w:rsidRPr="001A45FE">
        <w:t>as</w:t>
      </w:r>
      <w:r w:rsidRPr="001A45FE">
        <w:t xml:space="preserve"> subject to appropriate detailed assessment and the survey outcomes </w:t>
      </w:r>
      <w:r w:rsidR="002A00CE" w:rsidRPr="001A45FE">
        <w:t>a</w:t>
      </w:r>
      <w:r w:rsidRPr="001A45FE">
        <w:t>re agreed. A detailed assessment of grassland habitat</w:t>
      </w:r>
      <w:proofErr w:type="gramStart"/>
      <w:r w:rsidRPr="001A45FE">
        <w:t>, ,</w:t>
      </w:r>
      <w:proofErr w:type="gramEnd"/>
      <w:r w:rsidRPr="001A45FE">
        <w:t xml:space="preserve"> reptiles and invertebrates </w:t>
      </w:r>
      <w:r w:rsidR="002A00CE" w:rsidRPr="001A45FE">
        <w:t>i</w:t>
      </w:r>
      <w:r w:rsidRPr="001A45FE">
        <w:t>s agreed not to be necessary.</w:t>
      </w:r>
    </w:p>
    <w:p w14:paraId="7758B315" w14:textId="0BD8D5C9" w:rsidR="00C82D96" w:rsidRPr="001A45FE" w:rsidRDefault="00C82D96" w:rsidP="00136979">
      <w:pPr>
        <w:pStyle w:val="DLP71"/>
      </w:pPr>
      <w:r w:rsidRPr="001A45FE">
        <w:t xml:space="preserve">Based on the mitigation measures recommended in the </w:t>
      </w:r>
      <w:proofErr w:type="spellStart"/>
      <w:r w:rsidRPr="001A45FE">
        <w:t>EcIA</w:t>
      </w:r>
      <w:proofErr w:type="spellEnd"/>
      <w:r w:rsidRPr="001A45FE">
        <w:t xml:space="preserve"> and agreed by the Council’s ecology officer, the development will suitably</w:t>
      </w:r>
      <w:r w:rsidR="00875E1C" w:rsidRPr="001A45FE">
        <w:t xml:space="preserve"> avoid, </w:t>
      </w:r>
      <w:proofErr w:type="gramStart"/>
      <w:r w:rsidR="00875E1C" w:rsidRPr="001A45FE">
        <w:t>mitigate</w:t>
      </w:r>
      <w:proofErr w:type="gramEnd"/>
      <w:r w:rsidR="00875E1C" w:rsidRPr="001A45FE">
        <w:t xml:space="preserve"> and then </w:t>
      </w:r>
      <w:r w:rsidRPr="001A45FE">
        <w:t>compensate for the negligible impacts on nature conservation value from the proposed development</w:t>
      </w:r>
      <w:r w:rsidR="00875E1C" w:rsidRPr="001A45FE">
        <w:t>. T</w:t>
      </w:r>
      <w:r w:rsidRPr="001A45FE">
        <w:t>he retained habitats within and adjacent to the site will be enhanced</w:t>
      </w:r>
      <w:r w:rsidR="00875E1C" w:rsidRPr="001A45FE">
        <w:t>.</w:t>
      </w:r>
      <w:r w:rsidRPr="001A45FE">
        <w:t xml:space="preserve"> </w:t>
      </w:r>
    </w:p>
    <w:p w14:paraId="20DB3094" w14:textId="5BE34ADA" w:rsidR="00C82D96" w:rsidRPr="001A45FE" w:rsidRDefault="00C82D96" w:rsidP="00136979">
      <w:pPr>
        <w:pStyle w:val="DLP71"/>
      </w:pPr>
      <w:r w:rsidRPr="001A45FE">
        <w:t xml:space="preserve">Policy </w:t>
      </w:r>
      <w:proofErr w:type="spellStart"/>
      <w:r w:rsidRPr="001A45FE">
        <w:t>GE11</w:t>
      </w:r>
      <w:proofErr w:type="spellEnd"/>
      <w:r w:rsidRPr="001A45FE">
        <w:t xml:space="preserve"> of the </w:t>
      </w:r>
      <w:proofErr w:type="spellStart"/>
      <w:r w:rsidRPr="001A45FE">
        <w:t>UDP</w:t>
      </w:r>
      <w:proofErr w:type="spellEnd"/>
      <w:r w:rsidRPr="001A45FE">
        <w:t xml:space="preserve">, which suggests blanket protection of the natural environment, is not </w:t>
      </w:r>
      <w:r w:rsidR="00FC042F" w:rsidRPr="001A45FE">
        <w:t>fully</w:t>
      </w:r>
      <w:r w:rsidRPr="001A45FE">
        <w:t xml:space="preserve"> </w:t>
      </w:r>
      <w:r w:rsidR="004B748A" w:rsidRPr="001A45FE">
        <w:t xml:space="preserve">in </w:t>
      </w:r>
      <w:r w:rsidRPr="001A45FE">
        <w:t>accordance with paragraph 170 and 175 of the Framework and should be afforded</w:t>
      </w:r>
      <w:r w:rsidR="00FC042F" w:rsidRPr="001A45FE">
        <w:t xml:space="preserve"> moderate</w:t>
      </w:r>
      <w:r w:rsidRPr="001A45FE">
        <w:t xml:space="preserve"> weight.</w:t>
      </w:r>
      <w:r w:rsidR="00217EC8" w:rsidRPr="001A45FE">
        <w:t xml:space="preserve"> Its terms are in any event complied with.</w:t>
      </w:r>
      <w:r w:rsidR="00D51D43" w:rsidRPr="001A45FE">
        <w:t xml:space="preserve"> </w:t>
      </w:r>
      <w:r w:rsidR="00136979" w:rsidRPr="001A45FE">
        <w:t xml:space="preserve">It is not part of the </w:t>
      </w:r>
      <w:proofErr w:type="gramStart"/>
      <w:r w:rsidR="00136979" w:rsidRPr="001A45FE">
        <w:t>councils</w:t>
      </w:r>
      <w:proofErr w:type="gramEnd"/>
      <w:r w:rsidR="00136979" w:rsidRPr="001A45FE">
        <w:t xml:space="preserve"> case that </w:t>
      </w:r>
      <w:proofErr w:type="spellStart"/>
      <w:r w:rsidR="00D51D43" w:rsidRPr="001A45FE">
        <w:t>GE13</w:t>
      </w:r>
      <w:proofErr w:type="spellEnd"/>
      <w:r w:rsidR="00D51D43" w:rsidRPr="001A45FE">
        <w:t xml:space="preserve"> is an applicable policy </w:t>
      </w:r>
      <w:r w:rsidR="00136979" w:rsidRPr="001A45FE">
        <w:t xml:space="preserve">and </w:t>
      </w:r>
      <w:r w:rsidR="00D51D43" w:rsidRPr="001A45FE">
        <w:t>it is agreed that the terms are in any event complied with.</w:t>
      </w:r>
    </w:p>
    <w:p w14:paraId="13E372AA" w14:textId="7505582B" w:rsidR="00C82D96" w:rsidRPr="001A45FE" w:rsidRDefault="00C82D96" w:rsidP="00136979">
      <w:pPr>
        <w:pStyle w:val="DLP71"/>
      </w:pPr>
      <w:r w:rsidRPr="001A45FE">
        <w:t xml:space="preserve">Any additional recreational pressure on the adjacent Local Wildlife Sites </w:t>
      </w:r>
      <w:proofErr w:type="gramStart"/>
      <w:r w:rsidRPr="001A45FE">
        <w:t>as a result of</w:t>
      </w:r>
      <w:proofErr w:type="gramEnd"/>
      <w:r w:rsidRPr="001A45FE">
        <w:t xml:space="preserve"> the development will be suitably mitigated through the measures agreed including footpath improvements fencing, signage and refuse provision. </w:t>
      </w:r>
      <w:r w:rsidR="00C02AFB" w:rsidRPr="001A45FE">
        <w:t xml:space="preserve">There is no reason related to harm from recreational pressure on the </w:t>
      </w:r>
      <w:proofErr w:type="spellStart"/>
      <w:r w:rsidR="00C02AFB" w:rsidRPr="001A45FE">
        <w:t>LWS</w:t>
      </w:r>
      <w:proofErr w:type="spellEnd"/>
      <w:r w:rsidR="00C02AFB" w:rsidRPr="001A45FE">
        <w:t xml:space="preserve"> that would warrant refusal of permission</w:t>
      </w:r>
      <w:r w:rsidR="00626D2D" w:rsidRPr="001A45FE">
        <w:t>.</w:t>
      </w:r>
      <w:r w:rsidRPr="001A45FE">
        <w:t xml:space="preserve">  </w:t>
      </w:r>
    </w:p>
    <w:p w14:paraId="331CAC01" w14:textId="77777777" w:rsidR="00136979" w:rsidRPr="001A45FE" w:rsidRDefault="00136979">
      <w:pPr>
        <w:pStyle w:val="DLP71"/>
      </w:pPr>
      <w:r w:rsidRPr="001A45FE">
        <w:t xml:space="preserve">An indicative Ecological Management Plan has been prepared and discussed with the Council’s Ecology Officer.  Such plan would ensure the protection, </w:t>
      </w:r>
      <w:proofErr w:type="gramStart"/>
      <w:r w:rsidRPr="001A45FE">
        <w:t>management</w:t>
      </w:r>
      <w:proofErr w:type="gramEnd"/>
      <w:r w:rsidRPr="001A45FE">
        <w:t xml:space="preserve"> and long term maintenance of habitats within the site.  However, if the development were to proceed, it would ultimately be for the Council to draft and implement the site’s Ecological Management </w:t>
      </w:r>
      <w:proofErr w:type="gramStart"/>
      <w:r w:rsidRPr="001A45FE">
        <w:t>Plan’</w:t>
      </w:r>
      <w:proofErr w:type="gramEnd"/>
      <w:r w:rsidRPr="001A45FE">
        <w:t xml:space="preserve"> </w:t>
      </w:r>
    </w:p>
    <w:p w14:paraId="6E23FC3E" w14:textId="523B7597" w:rsidR="00C82D96" w:rsidRPr="001A45FE" w:rsidRDefault="00D51D43" w:rsidP="00136979">
      <w:pPr>
        <w:pStyle w:val="DLP71"/>
      </w:pPr>
      <w:r w:rsidRPr="001A45FE">
        <w:t xml:space="preserve">The biodiversity impact of the development has been appropriately assessed.  A tailored package of compensation and enhancement has been agreed to be carried out on land near the site, owned by the Council, at a total cost of £230,400. The details of this are set out in the attached document. Subject to the payment of this sum of money, the Council agrees that the effects of the development can be full compensated for by this package of works on land that the Council controls. These works will introduce an appropriate net enhancement. The suitability of the sum of money has been corroborated by assessing the outcome of the DEFRA Metric and applying the sum of £11,000 per unit. This produces a figure that includes an amount for land costs, that is not relevant here. Consequently, the sum to be paid for this bespoke package is fully corroborated by comparing it to the DEFRA Metric. It will not only compensate for biodiversity losses but produce a gain of at least 10%. </w:t>
      </w:r>
      <w:r w:rsidR="00217EC8" w:rsidRPr="001A45FE">
        <w:t>A</w:t>
      </w:r>
      <w:r w:rsidR="00C82D96" w:rsidRPr="001A45FE">
        <w:t xml:space="preserve"> biodiversity net gain is achieved through the development based on the landscape proposals within the site including within the buffer zone, </w:t>
      </w:r>
      <w:proofErr w:type="gramStart"/>
      <w:r w:rsidR="00C82D96" w:rsidRPr="001A45FE">
        <w:t>POS</w:t>
      </w:r>
      <w:proofErr w:type="gramEnd"/>
      <w:r w:rsidR="00C82D96" w:rsidRPr="001A45FE">
        <w:t xml:space="preserve"> and drainage areas, as well as an off-site contribution of £230,400 to enhance the adjacent </w:t>
      </w:r>
      <w:proofErr w:type="spellStart"/>
      <w:r w:rsidR="00C82D96" w:rsidRPr="001A45FE">
        <w:t>LWS</w:t>
      </w:r>
      <w:proofErr w:type="spellEnd"/>
      <w:r w:rsidR="00C82D96" w:rsidRPr="001A45FE">
        <w:t xml:space="preserve">.  </w:t>
      </w:r>
    </w:p>
    <w:p w14:paraId="7590CAE2" w14:textId="025F30D2" w:rsidR="00875E1C" w:rsidRPr="001A45FE" w:rsidRDefault="00875E1C" w:rsidP="00136979">
      <w:pPr>
        <w:pStyle w:val="DLP71"/>
      </w:pPr>
      <w:r w:rsidRPr="001A45FE">
        <w:t>There is no reason related to harm to ecology</w:t>
      </w:r>
      <w:r w:rsidR="004B748A" w:rsidRPr="001A45FE">
        <w:t xml:space="preserve"> or</w:t>
      </w:r>
      <w:r w:rsidRPr="001A45FE">
        <w:t xml:space="preserve"> wildlife</w:t>
      </w:r>
      <w:r w:rsidR="00483AD9" w:rsidRPr="001A45FE">
        <w:t>,</w:t>
      </w:r>
      <w:r w:rsidRPr="001A45FE">
        <w:t xml:space="preserve"> that would warrant refusal of permission.</w:t>
      </w:r>
    </w:p>
    <w:p w14:paraId="3BE3EC39" w14:textId="18E0AA27" w:rsidR="00C82D96" w:rsidRPr="001A45FE" w:rsidRDefault="00C82D96" w:rsidP="00136979">
      <w:pPr>
        <w:pStyle w:val="DLP71"/>
      </w:pPr>
      <w:r w:rsidRPr="001A45FE">
        <w:t>The location</w:t>
      </w:r>
      <w:r w:rsidR="003A002C" w:rsidRPr="001A45FE">
        <w:t>, design and functionality</w:t>
      </w:r>
      <w:r w:rsidRPr="001A45FE">
        <w:t xml:space="preserve"> of proposed infrastructure comprising the </w:t>
      </w:r>
      <w:proofErr w:type="spellStart"/>
      <w:r w:rsidRPr="001A45FE">
        <w:t>SUDs</w:t>
      </w:r>
      <w:proofErr w:type="spellEnd"/>
      <w:r w:rsidRPr="001A45FE">
        <w:t xml:space="preserve"> basin and /children’s play area </w:t>
      </w:r>
      <w:r w:rsidR="00875E1C" w:rsidRPr="001A45FE">
        <w:t>is</w:t>
      </w:r>
      <w:r w:rsidRPr="001A45FE">
        <w:t xml:space="preserve"> agreed. This infrastructure will support the delivery of sites C and D through shared access to children’s play space and capacity for some drainage infrastructure for site D.</w:t>
      </w:r>
    </w:p>
    <w:p w14:paraId="20CB016E" w14:textId="7BD45C86" w:rsidR="008B6D86" w:rsidRPr="00580FAE" w:rsidRDefault="008B6D86" w:rsidP="00136979">
      <w:pPr>
        <w:ind w:firstLine="709"/>
        <w:rPr>
          <w:rFonts w:cs="Arial"/>
          <w:b/>
          <w:bCs/>
          <w:lang w:val="en-GB"/>
        </w:rPr>
      </w:pPr>
      <w:r w:rsidRPr="00580FAE">
        <w:rPr>
          <w:rFonts w:ascii="Arial" w:hAnsi="Arial" w:cs="Arial"/>
          <w:b/>
          <w:bCs/>
          <w:lang w:val="en-GB"/>
        </w:rPr>
        <w:t xml:space="preserve">Sustainability </w:t>
      </w:r>
    </w:p>
    <w:p w14:paraId="1CEE69F5" w14:textId="09975FF0" w:rsidR="008B6D86" w:rsidRPr="00E04C2E" w:rsidRDefault="008B6D86" w:rsidP="00136979">
      <w:pPr>
        <w:pStyle w:val="DLP71"/>
      </w:pPr>
      <w:r w:rsidRPr="001A45FE">
        <w:t xml:space="preserve">The following matters are agreed: </w:t>
      </w:r>
    </w:p>
    <w:p w14:paraId="0F4824E6" w14:textId="71F621EB" w:rsidR="004D350D" w:rsidRPr="001A45FE" w:rsidRDefault="004D350D" w:rsidP="00136979">
      <w:pPr>
        <w:pStyle w:val="DLP71"/>
      </w:pPr>
      <w:r w:rsidRPr="001A45FE">
        <w:t xml:space="preserve">Paragraph 11 of the </w:t>
      </w:r>
      <w:proofErr w:type="spellStart"/>
      <w:r w:rsidRPr="001A45FE">
        <w:t>NPPF</w:t>
      </w:r>
      <w:proofErr w:type="spellEnd"/>
      <w:r w:rsidRPr="001A45FE">
        <w:t xml:space="preserve"> says that there is a presumption in favour of sustainable development.  In economic terms the development provides: </w:t>
      </w:r>
    </w:p>
    <w:p w14:paraId="70F55999" w14:textId="77777777" w:rsidR="004D350D" w:rsidRPr="001A45FE" w:rsidRDefault="004D350D" w:rsidP="00136979">
      <w:pPr>
        <w:pStyle w:val="DLPSubsidiaryBullets"/>
      </w:pPr>
      <w:r w:rsidRPr="001A45FE">
        <w:t xml:space="preserve">Range of family housing to meet an identified </w:t>
      </w:r>
      <w:proofErr w:type="gramStart"/>
      <w:r w:rsidRPr="001A45FE">
        <w:t>need;</w:t>
      </w:r>
      <w:proofErr w:type="gramEnd"/>
    </w:p>
    <w:p w14:paraId="0F7B3B38" w14:textId="77777777" w:rsidR="004D350D" w:rsidRPr="001A45FE" w:rsidRDefault="004D350D" w:rsidP="00136979">
      <w:pPr>
        <w:pStyle w:val="DLPSubsidiaryBullets"/>
      </w:pPr>
      <w:r w:rsidRPr="001A45FE">
        <w:t xml:space="preserve">Construction sector </w:t>
      </w:r>
      <w:proofErr w:type="gramStart"/>
      <w:r w:rsidRPr="001A45FE">
        <w:t>employment;</w:t>
      </w:r>
      <w:proofErr w:type="gramEnd"/>
    </w:p>
    <w:p w14:paraId="059B97E8" w14:textId="77777777" w:rsidR="004D350D" w:rsidRPr="001A45FE" w:rsidRDefault="004D350D" w:rsidP="00136979">
      <w:pPr>
        <w:pStyle w:val="DLPSubsidiaryBullets"/>
      </w:pPr>
      <w:r w:rsidRPr="001A45FE">
        <w:t xml:space="preserve">Additional residents spending in the </w:t>
      </w:r>
      <w:proofErr w:type="gramStart"/>
      <w:r w:rsidRPr="001A45FE">
        <w:t>locality;</w:t>
      </w:r>
      <w:proofErr w:type="gramEnd"/>
    </w:p>
    <w:p w14:paraId="3D1F5A7A" w14:textId="77777777" w:rsidR="004D350D" w:rsidRPr="001A45FE" w:rsidRDefault="004D350D" w:rsidP="00136979">
      <w:pPr>
        <w:pStyle w:val="DLPSubsidiaryBullets"/>
      </w:pPr>
      <w:proofErr w:type="spellStart"/>
      <w:r w:rsidRPr="001A45FE">
        <w:t>CIL</w:t>
      </w:r>
      <w:proofErr w:type="spellEnd"/>
      <w:r w:rsidRPr="001A45FE">
        <w:t xml:space="preserve"> contribution to strategic </w:t>
      </w:r>
      <w:proofErr w:type="gramStart"/>
      <w:r w:rsidRPr="001A45FE">
        <w:t>infrastructure;</w:t>
      </w:r>
      <w:proofErr w:type="gramEnd"/>
    </w:p>
    <w:p w14:paraId="76DEC0D3" w14:textId="1795654A" w:rsidR="004D350D" w:rsidRPr="001A45FE" w:rsidRDefault="004D350D" w:rsidP="00136979">
      <w:pPr>
        <w:pStyle w:val="DLPSubsidiaryBullets"/>
      </w:pPr>
      <w:r w:rsidRPr="001A45FE">
        <w:t>Planning contributions to biodiversity gain, tram stop improvements, a Parks Masterplan, footpath improvements and lighting; and</w:t>
      </w:r>
    </w:p>
    <w:p w14:paraId="5A985BEE" w14:textId="77777777" w:rsidR="004D350D" w:rsidRPr="001A45FE" w:rsidRDefault="004D350D" w:rsidP="00136979">
      <w:pPr>
        <w:pStyle w:val="DLPSubsidiaryBullets"/>
      </w:pPr>
      <w:r w:rsidRPr="001A45FE">
        <w:t>New on-site drainage and open space provision including long term maintenance, also for the benefit of site D.</w:t>
      </w:r>
    </w:p>
    <w:p w14:paraId="5B644CC5" w14:textId="77777777" w:rsidR="00243600" w:rsidRPr="001A45FE" w:rsidRDefault="00243600" w:rsidP="00136979">
      <w:pPr>
        <w:pStyle w:val="DLP71"/>
      </w:pPr>
      <w:r w:rsidRPr="001A45FE">
        <w:t>In social terms the development provides:</w:t>
      </w:r>
    </w:p>
    <w:p w14:paraId="31E1FB1B" w14:textId="5F3A6FD2" w:rsidR="00243600" w:rsidRPr="001A45FE" w:rsidRDefault="00243600" w:rsidP="00136979">
      <w:pPr>
        <w:pStyle w:val="DLPSubsidiaryBullets"/>
      </w:pPr>
      <w:r w:rsidRPr="001A45FE">
        <w:t>Provision of affordable housing (albeit the design/integration into the scheme is not agreed)</w:t>
      </w:r>
    </w:p>
    <w:p w14:paraId="456B16F8" w14:textId="77777777" w:rsidR="00243600" w:rsidRPr="001A45FE" w:rsidRDefault="00243600" w:rsidP="00136979">
      <w:pPr>
        <w:pStyle w:val="DLPSubsidiaryBullets"/>
      </w:pPr>
      <w:r w:rsidRPr="001A45FE">
        <w:t xml:space="preserve">Integration of the Woodfield Heights estate into a more sustainable community. </w:t>
      </w:r>
    </w:p>
    <w:p w14:paraId="385D11F8" w14:textId="6F5761C9" w:rsidR="00243600" w:rsidRPr="001A45FE" w:rsidRDefault="00243600" w:rsidP="00136979">
      <w:pPr>
        <w:pStyle w:val="DLPSubsidiaryBullets"/>
      </w:pPr>
      <w:r w:rsidRPr="001A45FE">
        <w:t>Acceptable walking and cycle distances to education and health facilities</w:t>
      </w:r>
    </w:p>
    <w:p w14:paraId="658723D1" w14:textId="064F5C60" w:rsidR="00243600" w:rsidRPr="001A45FE" w:rsidRDefault="00243600" w:rsidP="00136979">
      <w:pPr>
        <w:pStyle w:val="DLPSubsidiaryBullets"/>
      </w:pPr>
      <w:r w:rsidRPr="001A45FE">
        <w:t>Acceptable walking distances to tram</w:t>
      </w:r>
    </w:p>
    <w:p w14:paraId="274908A9" w14:textId="13E7B342" w:rsidR="00243600" w:rsidRPr="001A45FE" w:rsidRDefault="00243600" w:rsidP="00136979">
      <w:pPr>
        <w:pStyle w:val="DLPSubsidiaryBullets"/>
      </w:pPr>
      <w:r w:rsidRPr="001A45FE">
        <w:t>Acceptable journey times and destinations by tram.</w:t>
      </w:r>
    </w:p>
    <w:p w14:paraId="37DE14C9" w14:textId="55E5DAC0" w:rsidR="00243600" w:rsidRPr="001A45FE" w:rsidRDefault="00243600" w:rsidP="00136979">
      <w:pPr>
        <w:pStyle w:val="DLPSubsidiaryBullets"/>
      </w:pPr>
      <w:r w:rsidRPr="001A45FE">
        <w:t xml:space="preserve">new children’s play </w:t>
      </w:r>
      <w:proofErr w:type="gramStart"/>
      <w:r w:rsidRPr="001A45FE">
        <w:t>provision;</w:t>
      </w:r>
      <w:proofErr w:type="gramEnd"/>
    </w:p>
    <w:p w14:paraId="73E9B59F" w14:textId="77777777" w:rsidR="00243600" w:rsidRPr="001A45FE" w:rsidRDefault="00243600" w:rsidP="00136979">
      <w:pPr>
        <w:pStyle w:val="DLP71"/>
      </w:pPr>
      <w:r w:rsidRPr="001A45FE">
        <w:t xml:space="preserve">In environmental terms the development provides: </w:t>
      </w:r>
    </w:p>
    <w:p w14:paraId="67E99C28" w14:textId="77777777" w:rsidR="00243600" w:rsidRPr="001A45FE" w:rsidRDefault="00243600" w:rsidP="00136979">
      <w:pPr>
        <w:pStyle w:val="DLPSubsidiaryBullets"/>
      </w:pPr>
      <w:r w:rsidRPr="001A45FE">
        <w:t xml:space="preserve">Sustainable Urban Drainage system, which will also serve part of site D’s drainage </w:t>
      </w:r>
      <w:proofErr w:type="gramStart"/>
      <w:r w:rsidRPr="001A45FE">
        <w:t>requirements;</w:t>
      </w:r>
      <w:proofErr w:type="gramEnd"/>
    </w:p>
    <w:p w14:paraId="08188D11" w14:textId="77777777" w:rsidR="00243600" w:rsidRPr="001A45FE" w:rsidRDefault="00243600" w:rsidP="00136979">
      <w:pPr>
        <w:pStyle w:val="DLPSubsidiaryBullets"/>
      </w:pPr>
      <w:proofErr w:type="gramStart"/>
      <w:r w:rsidRPr="001A45FE">
        <w:t>In excess of</w:t>
      </w:r>
      <w:proofErr w:type="gramEnd"/>
      <w:r w:rsidRPr="001A45FE">
        <w:t xml:space="preserve"> 10% of the development energy requirement from renewable or low carbon sources; and</w:t>
      </w:r>
    </w:p>
    <w:p w14:paraId="30E8732F" w14:textId="517DC790" w:rsidR="00243600" w:rsidRPr="001A45FE" w:rsidRDefault="00243600" w:rsidP="00136979">
      <w:pPr>
        <w:pStyle w:val="DLPSubsidiaryBullets"/>
      </w:pPr>
      <w:r w:rsidRPr="001A45FE">
        <w:t>10% biodiversity net gain</w:t>
      </w:r>
    </w:p>
    <w:p w14:paraId="615DB04F" w14:textId="7C09B1AD" w:rsidR="00243600" w:rsidRPr="00580FAE" w:rsidRDefault="00243600" w:rsidP="00136979">
      <w:pPr>
        <w:ind w:firstLine="360"/>
        <w:rPr>
          <w:rFonts w:cs="Arial"/>
          <w:b/>
          <w:bCs/>
          <w:lang w:val="en-GB"/>
        </w:rPr>
      </w:pPr>
      <w:r w:rsidRPr="00580FAE">
        <w:rPr>
          <w:rFonts w:ascii="Arial" w:hAnsi="Arial" w:cs="Arial"/>
          <w:b/>
          <w:bCs/>
          <w:lang w:val="en-GB"/>
        </w:rPr>
        <w:t xml:space="preserve">Design </w:t>
      </w:r>
    </w:p>
    <w:p w14:paraId="102289F7" w14:textId="77777777" w:rsidR="00243600" w:rsidRPr="00E04C2E" w:rsidRDefault="00243600" w:rsidP="00136979">
      <w:pPr>
        <w:pStyle w:val="DLP71"/>
      </w:pPr>
      <w:r w:rsidRPr="001A45FE">
        <w:t>The proposed house design reflects detailed discussions with the Council’s urban design officer and is agreed be appropriate in the following respects:</w:t>
      </w:r>
    </w:p>
    <w:p w14:paraId="4222E5CD" w14:textId="089B319F" w:rsidR="00243600" w:rsidRPr="001A45FE" w:rsidRDefault="00243600" w:rsidP="00136979">
      <w:pPr>
        <w:pStyle w:val="DLPSubsidiaryBullets"/>
      </w:pPr>
      <w:r w:rsidRPr="001A45FE">
        <w:t>Appearance of dwellings</w:t>
      </w:r>
    </w:p>
    <w:p w14:paraId="4FD6BCB8" w14:textId="77777777" w:rsidR="00243600" w:rsidRPr="001A45FE" w:rsidRDefault="00243600" w:rsidP="00136979">
      <w:pPr>
        <w:pStyle w:val="DLPSubsidiaryBullets"/>
      </w:pPr>
      <w:r w:rsidRPr="001A45FE">
        <w:t>Residential amenity</w:t>
      </w:r>
    </w:p>
    <w:p w14:paraId="7C12B11D" w14:textId="77777777" w:rsidR="00243600" w:rsidRPr="001A45FE" w:rsidRDefault="00243600" w:rsidP="00136979">
      <w:pPr>
        <w:pStyle w:val="DLPSubsidiaryBullets"/>
      </w:pPr>
      <w:r w:rsidRPr="001A45FE">
        <w:t>Overlooking of shared spaces for safe and secure environment</w:t>
      </w:r>
    </w:p>
    <w:p w14:paraId="6E05E9DD" w14:textId="5B7C05A8" w:rsidR="00243600" w:rsidRPr="001A45FE" w:rsidRDefault="00243600" w:rsidP="00136979">
      <w:pPr>
        <w:pStyle w:val="DLPSubsidiaryBullets"/>
      </w:pPr>
      <w:r w:rsidRPr="001A45FE">
        <w:t xml:space="preserve">Road layout –road hierarchy, safety, alignment, highway and footpath widths, visibility, turning </w:t>
      </w:r>
      <w:proofErr w:type="gramStart"/>
      <w:r w:rsidR="00217EC8" w:rsidRPr="001A45FE">
        <w:t>spaces</w:t>
      </w:r>
      <w:proofErr w:type="gramEnd"/>
    </w:p>
    <w:p w14:paraId="7E31898E" w14:textId="77777777" w:rsidR="00C82D96" w:rsidRPr="00580FAE" w:rsidRDefault="00C82D96" w:rsidP="004755F0">
      <w:pPr>
        <w:spacing w:after="0" w:line="240" w:lineRule="auto"/>
        <w:ind w:firstLine="709"/>
        <w:jc w:val="both"/>
        <w:rPr>
          <w:rFonts w:ascii="Verdana" w:hAnsi="Verdana" w:cs="Calibri-Bold"/>
          <w:b/>
          <w:bCs/>
          <w:lang w:val="en-GB"/>
        </w:rPr>
      </w:pPr>
      <w:r w:rsidRPr="00580FAE">
        <w:rPr>
          <w:rFonts w:ascii="Verdana" w:hAnsi="Verdana" w:cs="Calibri-Bold"/>
          <w:b/>
          <w:bCs/>
          <w:lang w:val="en-GB"/>
        </w:rPr>
        <w:t xml:space="preserve">Highways and Access  </w:t>
      </w:r>
    </w:p>
    <w:p w14:paraId="4D76FA48" w14:textId="77777777" w:rsidR="00C82D96" w:rsidRPr="00580FAE" w:rsidRDefault="00C82D96" w:rsidP="00C82D96">
      <w:pPr>
        <w:spacing w:after="0" w:line="240" w:lineRule="auto"/>
        <w:jc w:val="both"/>
        <w:rPr>
          <w:rFonts w:ascii="Verdana" w:hAnsi="Verdana" w:cs="Calibri-Bold"/>
          <w:b/>
          <w:bCs/>
          <w:lang w:val="en-GB"/>
        </w:rPr>
      </w:pPr>
    </w:p>
    <w:p w14:paraId="686C72FF" w14:textId="77777777" w:rsidR="00C82D96" w:rsidRPr="001A45FE" w:rsidRDefault="00C82D96" w:rsidP="00136979">
      <w:pPr>
        <w:pStyle w:val="DLP71"/>
      </w:pPr>
      <w:r w:rsidRPr="001A45FE">
        <w:t>The following matters are agreed.</w:t>
      </w:r>
    </w:p>
    <w:p w14:paraId="23848E7C" w14:textId="3FF1D912" w:rsidR="00C82D96" w:rsidRPr="001A45FE" w:rsidRDefault="00C82D96" w:rsidP="00136979">
      <w:pPr>
        <w:pStyle w:val="DLP71"/>
      </w:pPr>
      <w:r w:rsidRPr="00E04C2E">
        <w:t xml:space="preserve">The site is </w:t>
      </w:r>
      <w:r w:rsidR="00875E1C" w:rsidRPr="00E04C2E">
        <w:t xml:space="preserve">sufficiently </w:t>
      </w:r>
      <w:r w:rsidRPr="00E04C2E">
        <w:t>served by public</w:t>
      </w:r>
      <w:r w:rsidRPr="001A45FE">
        <w:t xml:space="preserve"> transport being located within </w:t>
      </w:r>
      <w:proofErr w:type="spellStart"/>
      <w:r w:rsidRPr="001A45FE">
        <w:t>800m</w:t>
      </w:r>
      <w:proofErr w:type="spellEnd"/>
      <w:r w:rsidRPr="001A45FE">
        <w:t xml:space="preserve"> of a high frequency </w:t>
      </w:r>
      <w:proofErr w:type="spellStart"/>
      <w:r w:rsidRPr="001A45FE">
        <w:t>Supertram</w:t>
      </w:r>
      <w:proofErr w:type="spellEnd"/>
      <w:r w:rsidRPr="001A45FE">
        <w:t xml:space="preserve"> stop and </w:t>
      </w:r>
      <w:proofErr w:type="spellStart"/>
      <w:r w:rsidR="006F60B4" w:rsidRPr="001A45FE">
        <w:t>750</w:t>
      </w:r>
      <w:r w:rsidRPr="001A45FE">
        <w:t>m</w:t>
      </w:r>
      <w:proofErr w:type="spellEnd"/>
      <w:r w:rsidRPr="001A45FE">
        <w:t xml:space="preserve"> and </w:t>
      </w:r>
      <w:proofErr w:type="spellStart"/>
      <w:r w:rsidR="006F60B4" w:rsidRPr="001A45FE">
        <w:t>1km</w:t>
      </w:r>
      <w:proofErr w:type="spellEnd"/>
      <w:r w:rsidRPr="001A45FE">
        <w:t xml:space="preserve"> of bus stops on Broadlands Avenue and Moss </w:t>
      </w:r>
      <w:proofErr w:type="gramStart"/>
      <w:r w:rsidRPr="001A45FE">
        <w:t>Way</w:t>
      </w:r>
      <w:proofErr w:type="gramEnd"/>
      <w:r w:rsidRPr="001A45FE">
        <w:t xml:space="preserve"> respectively. The appeal scheme promotes the use of sustainable modes of travel through the Travel Plan and proposed funding to improvements of the tram stop.</w:t>
      </w:r>
      <w:r w:rsidR="00875E1C" w:rsidRPr="001A45FE">
        <w:t xml:space="preserve"> </w:t>
      </w:r>
    </w:p>
    <w:p w14:paraId="2F5AE977" w14:textId="3C21559D" w:rsidR="00C82D96" w:rsidRPr="001A45FE" w:rsidRDefault="00C82D96" w:rsidP="00136979">
      <w:pPr>
        <w:pStyle w:val="DLP71"/>
      </w:pPr>
      <w:r w:rsidRPr="001A45FE">
        <w:t>As confirmed at paragraph 3.16 of this document, the site is within cycling and walking distance of a number of local amenities and residents will be encourage</w:t>
      </w:r>
      <w:r w:rsidR="003A002C" w:rsidRPr="001A45FE">
        <w:t>d</w:t>
      </w:r>
      <w:r w:rsidRPr="001A45FE">
        <w:t xml:space="preserve"> to use sustainable means of travel through improvements proposed to </w:t>
      </w:r>
      <w:proofErr w:type="gramStart"/>
      <w:r w:rsidRPr="001A45FE">
        <w:t>existing</w:t>
      </w:r>
      <w:proofErr w:type="gramEnd"/>
      <w:r w:rsidRPr="001A45FE">
        <w:t xml:space="preserve"> local footpaths and cycleways.  </w:t>
      </w:r>
    </w:p>
    <w:p w14:paraId="4DBB3978" w14:textId="77777777" w:rsidR="00C82D96" w:rsidRPr="001A45FE" w:rsidRDefault="00C82D96" w:rsidP="00136979">
      <w:pPr>
        <w:pStyle w:val="DLP71"/>
      </w:pPr>
      <w:r w:rsidRPr="001A45FE">
        <w:t xml:space="preserve">The highways impact of the development has been appropriately assessed based on a scope of works and methodology agreed in advance with highways officers and implemented through traffic surveys and the Transport Assessment. </w:t>
      </w:r>
    </w:p>
    <w:p w14:paraId="22989620" w14:textId="4E1B12FF" w:rsidR="00C82D96" w:rsidRPr="001A45FE" w:rsidRDefault="00C82D96" w:rsidP="00136979">
      <w:pPr>
        <w:pStyle w:val="DLP71"/>
      </w:pPr>
      <w:r w:rsidRPr="001A45FE">
        <w:t>The Transport Assessment and Highways Impact Assessment has adopt</w:t>
      </w:r>
      <w:r w:rsidR="00875E1C" w:rsidRPr="001A45FE">
        <w:t>ed</w:t>
      </w:r>
      <w:r w:rsidRPr="001A45FE">
        <w:t xml:space="preserve"> a worst case scenario based on 83 new dwellings (rather than 7</w:t>
      </w:r>
      <w:r w:rsidR="00FE37D8" w:rsidRPr="001A45FE">
        <w:t>2</w:t>
      </w:r>
      <w:r w:rsidRPr="001A45FE">
        <w:t>) and models the additional impact of traffic from the development of Site C and D</w:t>
      </w:r>
      <w:r w:rsidR="00875E1C" w:rsidRPr="001A45FE">
        <w:t xml:space="preserve"> as well</w:t>
      </w:r>
      <w:r w:rsidRPr="001A45FE">
        <w:t xml:space="preserve">, assuming the quantum of development anticipated in the Planning Brief. </w:t>
      </w:r>
    </w:p>
    <w:p w14:paraId="52C401D2" w14:textId="59682242" w:rsidR="00C82D96" w:rsidRPr="001A45FE" w:rsidRDefault="00C82D96" w:rsidP="00136979">
      <w:pPr>
        <w:pStyle w:val="DLP71"/>
      </w:pPr>
      <w:r w:rsidRPr="001A45FE">
        <w:t xml:space="preserve">The outcomes of the Transport Assessment demonstrate that junctions around the site can operate within capacity and accommodate the traffic from all three sites </w:t>
      </w:r>
      <w:r w:rsidR="00CD2BC4" w:rsidRPr="001A45FE">
        <w:t>now and in the future</w:t>
      </w:r>
      <w:r w:rsidRPr="001A45FE">
        <w:t xml:space="preserve">, allowing for background traffic growth, committed development and proposed development traffic. </w:t>
      </w:r>
    </w:p>
    <w:p w14:paraId="4486B7F8" w14:textId="77777777" w:rsidR="00C82D96" w:rsidRPr="001A45FE" w:rsidRDefault="00C82D96" w:rsidP="00136979">
      <w:pPr>
        <w:pStyle w:val="DLP71"/>
      </w:pPr>
      <w:r w:rsidRPr="001A45FE">
        <w:t xml:space="preserve">The development will not result in an unacceptable impact on highway safety, or a residual cumulative impact on the road network that could be classified as severe in the context of paragraph 109 of the Framework. The proposal is compliant with the highway aspects of Policy </w:t>
      </w:r>
      <w:proofErr w:type="spellStart"/>
      <w:r w:rsidRPr="001A45FE">
        <w:t>H14</w:t>
      </w:r>
      <w:proofErr w:type="spellEnd"/>
      <w:r w:rsidRPr="001A45FE">
        <w:t xml:space="preserve">. </w:t>
      </w:r>
    </w:p>
    <w:p w14:paraId="35F339E2" w14:textId="5709FCF2" w:rsidR="00C82D96" w:rsidRPr="001A45FE" w:rsidRDefault="00EC62B1" w:rsidP="00136979">
      <w:pPr>
        <w:pStyle w:val="DLP71"/>
      </w:pPr>
      <w:r w:rsidRPr="001A45FE">
        <w:t>In respect of accessibility, t</w:t>
      </w:r>
      <w:r w:rsidR="00280462" w:rsidRPr="001A45FE">
        <w:t>he link road i</w:t>
      </w:r>
      <w:r w:rsidR="00054F37" w:rsidRPr="001A45FE">
        <w:t>s</w:t>
      </w:r>
      <w:r w:rsidR="00C82D96" w:rsidRPr="001A45FE">
        <w:t xml:space="preserve"> not required in </w:t>
      </w:r>
      <w:r w:rsidRPr="001A45FE">
        <w:t xml:space="preserve">highways capacity </w:t>
      </w:r>
      <w:proofErr w:type="gramStart"/>
      <w:r w:rsidRPr="001A45FE">
        <w:t>terms .</w:t>
      </w:r>
      <w:proofErr w:type="gramEnd"/>
      <w:r w:rsidRPr="001A45FE">
        <w:t xml:space="preserve">  A link road</w:t>
      </w:r>
      <w:r w:rsidR="00C82D96" w:rsidRPr="001A45FE">
        <w:t xml:space="preserve"> may divert traffic from other routes </w:t>
      </w:r>
      <w:r w:rsidRPr="001A45FE">
        <w:t>to the detriment of residential amenity and highways capacity elsewhere on the network</w:t>
      </w:r>
      <w:r w:rsidR="00E4464E" w:rsidRPr="001A45FE">
        <w:t>. I</w:t>
      </w:r>
      <w:r w:rsidRPr="001A45FE">
        <w:t xml:space="preserve">t would have a negative impact on ecology and trees within the </w:t>
      </w:r>
      <w:proofErr w:type="spellStart"/>
      <w:r w:rsidRPr="001A45FE">
        <w:t>LWS</w:t>
      </w:r>
      <w:proofErr w:type="spellEnd"/>
      <w:r w:rsidR="00E4464E" w:rsidRPr="001A45FE">
        <w:t xml:space="preserve"> and require third party land</w:t>
      </w:r>
      <w:r w:rsidR="00C82D96" w:rsidRPr="001A45FE">
        <w:t>. The submitted housing layout does allow for the potential construction of the link road in the future if desired.</w:t>
      </w:r>
    </w:p>
    <w:p w14:paraId="4F00673F" w14:textId="68D791CA" w:rsidR="00C82D96" w:rsidRPr="001A45FE" w:rsidRDefault="00EC62B1" w:rsidP="00136979">
      <w:pPr>
        <w:pStyle w:val="DLP71"/>
      </w:pPr>
      <w:r w:rsidRPr="001A45FE">
        <w:t>A</w:t>
      </w:r>
      <w:r w:rsidR="00C82D96" w:rsidRPr="001A45FE">
        <w:t xml:space="preserve"> second access for emergencies is not </w:t>
      </w:r>
      <w:r w:rsidR="006F60B4" w:rsidRPr="001A45FE">
        <w:t>essential</w:t>
      </w:r>
      <w:r w:rsidR="00C82D96" w:rsidRPr="001A45FE">
        <w:t xml:space="preserve"> </w:t>
      </w:r>
      <w:r w:rsidR="00875E1C" w:rsidRPr="001A45FE">
        <w:t xml:space="preserve">for the development of site E </w:t>
      </w:r>
      <w:r w:rsidR="00CD2BC4" w:rsidRPr="001A45FE">
        <w:t>but</w:t>
      </w:r>
      <w:r w:rsidR="00A54F50" w:rsidRPr="001A45FE">
        <w:t xml:space="preserve"> </w:t>
      </w:r>
      <w:r w:rsidR="00C82D96" w:rsidRPr="001A45FE">
        <w:t xml:space="preserve">the internal site layout </w:t>
      </w:r>
      <w:r w:rsidR="00875E1C" w:rsidRPr="001A45FE">
        <w:t xml:space="preserve">of the appeal scheme </w:t>
      </w:r>
      <w:r w:rsidR="00C82D96" w:rsidRPr="001A45FE">
        <w:t xml:space="preserve">does </w:t>
      </w:r>
      <w:r w:rsidR="00875E1C" w:rsidRPr="001A45FE">
        <w:t>allow for</w:t>
      </w:r>
      <w:r w:rsidR="00C82D96" w:rsidRPr="001A45FE">
        <w:t xml:space="preserve"> a loop to be </w:t>
      </w:r>
      <w:r w:rsidR="00875E1C" w:rsidRPr="001A45FE">
        <w:t>completed</w:t>
      </w:r>
      <w:r w:rsidR="00C82D96" w:rsidRPr="001A45FE">
        <w:t xml:space="preserve"> as part of the development of Site D</w:t>
      </w:r>
      <w:r w:rsidR="00A54F50" w:rsidRPr="001A45FE">
        <w:t xml:space="preserve">, if </w:t>
      </w:r>
      <w:r w:rsidR="00556025" w:rsidRPr="001A45FE">
        <w:t>feasible</w:t>
      </w:r>
      <w:r w:rsidR="00C82D96" w:rsidRPr="001A45FE">
        <w:t xml:space="preserve">. The provision of a second access for emergencies is </w:t>
      </w:r>
      <w:r w:rsidR="00556025" w:rsidRPr="001A45FE">
        <w:t>desirable but not essential for highway safety reasons</w:t>
      </w:r>
      <w:r w:rsidR="00C82D96" w:rsidRPr="001A45FE">
        <w:t xml:space="preserve"> and therefore planning permission could not be resisted</w:t>
      </w:r>
      <w:r w:rsidR="00A54F50" w:rsidRPr="001A45FE">
        <w:t xml:space="preserve"> on this basis</w:t>
      </w:r>
      <w:r w:rsidR="00C82D96" w:rsidRPr="001A45FE">
        <w:t>.</w:t>
      </w:r>
    </w:p>
    <w:p w14:paraId="5D85B50D" w14:textId="0BE2FC1E" w:rsidR="00875E1C" w:rsidRPr="001A45FE" w:rsidRDefault="00C82D96" w:rsidP="00136979">
      <w:pPr>
        <w:pStyle w:val="DLP71"/>
      </w:pPr>
      <w:r w:rsidRPr="001A45FE">
        <w:t xml:space="preserve">It is unreasonable to require a contribution towards subsidising bus services due to the proximity of the site to </w:t>
      </w:r>
      <w:r w:rsidR="002E2D02" w:rsidRPr="001A45FE">
        <w:t>high frequency</w:t>
      </w:r>
      <w:r w:rsidRPr="001A45FE">
        <w:t xml:space="preserve"> tram s</w:t>
      </w:r>
      <w:r w:rsidR="002E2D02" w:rsidRPr="001A45FE">
        <w:t xml:space="preserve">ervices and existing </w:t>
      </w:r>
      <w:r w:rsidRPr="001A45FE">
        <w:t xml:space="preserve">bus connections. </w:t>
      </w:r>
      <w:r w:rsidR="00F71C2C" w:rsidRPr="001A45FE">
        <w:t xml:space="preserve">The existing road infrastructure is agreed to be capable of taking buses </w:t>
      </w:r>
      <w:r w:rsidR="00556025" w:rsidRPr="001A45FE">
        <w:t xml:space="preserve">as far as the medical centre </w:t>
      </w:r>
      <w:r w:rsidR="00F71C2C" w:rsidRPr="001A45FE">
        <w:t>and allow</w:t>
      </w:r>
      <w:r w:rsidR="00D97D3F" w:rsidRPr="001A45FE">
        <w:t>s for</w:t>
      </w:r>
      <w:r w:rsidR="00F71C2C" w:rsidRPr="001A45FE">
        <w:t xml:space="preserve"> turning at the roundabout next to the medical centre, </w:t>
      </w:r>
      <w:r w:rsidR="00D31703" w:rsidRPr="001A45FE">
        <w:t xml:space="preserve">should this be </w:t>
      </w:r>
      <w:r w:rsidR="00556025" w:rsidRPr="001A45FE">
        <w:t>viable for bus operators</w:t>
      </w:r>
      <w:r w:rsidR="00D31703" w:rsidRPr="001A45FE">
        <w:t xml:space="preserve"> </w:t>
      </w:r>
      <w:r w:rsidR="00F71C2C" w:rsidRPr="001A45FE">
        <w:t xml:space="preserve">when sites C and D </w:t>
      </w:r>
      <w:r w:rsidR="00D31703" w:rsidRPr="001A45FE">
        <w:t>are delivered</w:t>
      </w:r>
      <w:r w:rsidR="00F71C2C" w:rsidRPr="001A45FE">
        <w:t xml:space="preserve">.  </w:t>
      </w:r>
    </w:p>
    <w:p w14:paraId="0262466A" w14:textId="1279F9F5" w:rsidR="00C82D96" w:rsidRPr="00580FAE" w:rsidRDefault="00C82D96" w:rsidP="005D2015">
      <w:pPr>
        <w:spacing w:after="0" w:line="240" w:lineRule="auto"/>
        <w:ind w:firstLine="709"/>
        <w:jc w:val="both"/>
        <w:rPr>
          <w:rFonts w:ascii="Verdana" w:hAnsi="Verdana" w:cs="Calibri-Bold"/>
          <w:b/>
          <w:bCs/>
          <w:lang w:val="en-GB"/>
        </w:rPr>
      </w:pPr>
      <w:r w:rsidRPr="00580FAE">
        <w:rPr>
          <w:rFonts w:ascii="Verdana" w:hAnsi="Verdana" w:cs="Calibri-Bold"/>
          <w:b/>
          <w:bCs/>
          <w:lang w:val="en-GB"/>
        </w:rPr>
        <w:t>Landscape</w:t>
      </w:r>
    </w:p>
    <w:p w14:paraId="0F33EF3B" w14:textId="77777777" w:rsidR="00C82D96" w:rsidRPr="00580FAE" w:rsidRDefault="00C82D96" w:rsidP="00C82D96">
      <w:pPr>
        <w:spacing w:after="0" w:line="240" w:lineRule="auto"/>
        <w:jc w:val="both"/>
        <w:rPr>
          <w:rFonts w:ascii="Verdana" w:hAnsi="Verdana" w:cs="Calibri-Bold"/>
          <w:b/>
          <w:bCs/>
          <w:lang w:val="en-GB"/>
        </w:rPr>
      </w:pPr>
    </w:p>
    <w:p w14:paraId="566D700B" w14:textId="77777777" w:rsidR="00C82D96" w:rsidRPr="001A45FE" w:rsidRDefault="00C82D96" w:rsidP="00136979">
      <w:pPr>
        <w:pStyle w:val="DLP71"/>
      </w:pPr>
      <w:r w:rsidRPr="001A45FE">
        <w:t>The following matters are agreed.</w:t>
      </w:r>
    </w:p>
    <w:p w14:paraId="3F703D06" w14:textId="184780BE" w:rsidR="00C82D96" w:rsidRPr="001A45FE" w:rsidRDefault="00C82D96" w:rsidP="00136979">
      <w:pPr>
        <w:pStyle w:val="DLP71"/>
      </w:pPr>
      <w:r w:rsidRPr="00E04C2E">
        <w:t xml:space="preserve">The urbanising effect of </w:t>
      </w:r>
      <w:r w:rsidR="00875E1C" w:rsidRPr="00E04C2E">
        <w:t xml:space="preserve">significant housing </w:t>
      </w:r>
      <w:r w:rsidRPr="00E04C2E">
        <w:t xml:space="preserve">development within this Housing Area is accepted in </w:t>
      </w:r>
      <w:r w:rsidRPr="001A45FE">
        <w:t xml:space="preserve">principle. The site has been identified for development as part of the </w:t>
      </w:r>
      <w:proofErr w:type="spellStart"/>
      <w:r w:rsidRPr="001A45FE">
        <w:t>Owlthorpe</w:t>
      </w:r>
      <w:proofErr w:type="spellEnd"/>
      <w:r w:rsidRPr="001A45FE">
        <w:t xml:space="preserve"> Township for over 40 years, is allocated for housing in the Development Plan and a Planning Brief has been prepared by the Council for the purpose of supporting the delivery of housing </w:t>
      </w:r>
      <w:r w:rsidR="00875E1C" w:rsidRPr="001A45FE">
        <w:t>on</w:t>
      </w:r>
      <w:r w:rsidRPr="001A45FE">
        <w:t xml:space="preserve"> the site. </w:t>
      </w:r>
    </w:p>
    <w:p w14:paraId="4FE1DFA7" w14:textId="371B54D2" w:rsidR="00C82D96" w:rsidRPr="001A45FE" w:rsidRDefault="00C82D96" w:rsidP="00136979">
      <w:pPr>
        <w:pStyle w:val="DLP71"/>
      </w:pPr>
      <w:r w:rsidRPr="001A45FE">
        <w:t xml:space="preserve">The proposal will be viewed within the context of the existing </w:t>
      </w:r>
      <w:proofErr w:type="spellStart"/>
      <w:r w:rsidRPr="001A45FE">
        <w:t>Owlthorpe</w:t>
      </w:r>
      <w:proofErr w:type="spellEnd"/>
      <w:r w:rsidRPr="001A45FE">
        <w:t xml:space="preserve"> Surgery and Woodland Heights housing development, which are positioned at a similar</w:t>
      </w:r>
      <w:r w:rsidR="00875E1C" w:rsidRPr="001A45FE">
        <w:t xml:space="preserve"> or</w:t>
      </w:r>
      <w:r w:rsidRPr="001A45FE">
        <w:t xml:space="preserve"> higher level. </w:t>
      </w:r>
      <w:r w:rsidR="00875E1C" w:rsidRPr="001A45FE">
        <w:t>In principle d</w:t>
      </w:r>
      <w:r w:rsidRPr="001A45FE">
        <w:t xml:space="preserve">evelopment will help to visually link </w:t>
      </w:r>
      <w:r w:rsidR="00B03B80" w:rsidRPr="001A45FE">
        <w:t xml:space="preserve">to </w:t>
      </w:r>
      <w:r w:rsidRPr="001A45FE">
        <w:t>the existing housing area to the north</w:t>
      </w:r>
      <w:r w:rsidR="00875E1C" w:rsidRPr="001A45FE">
        <w:t xml:space="preserve"> and make use of the substantial road infrastructure intended as part of the longstanding </w:t>
      </w:r>
      <w:proofErr w:type="spellStart"/>
      <w:r w:rsidR="00875E1C" w:rsidRPr="001A45FE">
        <w:t>Owlthorpe</w:t>
      </w:r>
      <w:proofErr w:type="spellEnd"/>
      <w:r w:rsidR="00875E1C" w:rsidRPr="001A45FE">
        <w:t xml:space="preserve"> Township plans</w:t>
      </w:r>
      <w:r w:rsidRPr="001A45FE">
        <w:t>.</w:t>
      </w:r>
    </w:p>
    <w:p w14:paraId="274DE6A8" w14:textId="64AE1EFA" w:rsidR="00C82D96" w:rsidRPr="001A45FE" w:rsidRDefault="00C82D96" w:rsidP="00136979">
      <w:pPr>
        <w:pStyle w:val="DLP71"/>
      </w:pPr>
      <w:r w:rsidRPr="001A45FE">
        <w:t>The proposed development will not have an impact on the openness of the Green Belt and will not have a</w:t>
      </w:r>
      <w:r w:rsidR="00875E1C" w:rsidRPr="001A45FE">
        <w:t xml:space="preserve"> material</w:t>
      </w:r>
      <w:r w:rsidRPr="001A45FE">
        <w:t xml:space="preserve"> impact on the visual amenity of the Green Belt.</w:t>
      </w:r>
    </w:p>
    <w:p w14:paraId="127E875B" w14:textId="2A9F13AD" w:rsidR="00C82D96" w:rsidRPr="001A45FE" w:rsidRDefault="00C82D96" w:rsidP="00136979">
      <w:pPr>
        <w:pStyle w:val="DLP71"/>
      </w:pPr>
      <w:r w:rsidRPr="001A45FE">
        <w:t xml:space="preserve">A new footpath </w:t>
      </w:r>
      <w:r w:rsidR="007B676C" w:rsidRPr="001A45FE">
        <w:t xml:space="preserve">is </w:t>
      </w:r>
      <w:r w:rsidRPr="001A45FE">
        <w:t xml:space="preserve">proposed through the housing site to connect the </w:t>
      </w:r>
      <w:proofErr w:type="spellStart"/>
      <w:r w:rsidRPr="001A45FE">
        <w:t>LWS</w:t>
      </w:r>
      <w:proofErr w:type="spellEnd"/>
      <w:r w:rsidRPr="001A45FE">
        <w:t xml:space="preserve"> areas to the west with the PRoW to the east</w:t>
      </w:r>
      <w:r w:rsidR="007B676C" w:rsidRPr="001A45FE">
        <w:t xml:space="preserve"> and</w:t>
      </w:r>
      <w:r w:rsidRPr="001A45FE">
        <w:t xml:space="preserve"> will provide a safe route for pedestrians through the area</w:t>
      </w:r>
      <w:proofErr w:type="gramStart"/>
      <w:r w:rsidR="007B676C" w:rsidRPr="001A45FE">
        <w:t>. .</w:t>
      </w:r>
      <w:proofErr w:type="gramEnd"/>
      <w:r w:rsidRPr="001A45FE">
        <w:t xml:space="preserve"> </w:t>
      </w:r>
    </w:p>
    <w:p w14:paraId="1B1B65BC" w14:textId="77777777" w:rsidR="00C82D96" w:rsidRPr="001A45FE" w:rsidRDefault="00C82D96" w:rsidP="00136979">
      <w:pPr>
        <w:pStyle w:val="DLP71"/>
      </w:pPr>
      <w:r w:rsidRPr="001A45FE">
        <w:t xml:space="preserve">An appropriate Tree survey and Arboriculture Impact Assessment has been undertaken and the proposals do not result in the loss of ancient woodland or veteran trees. There are no category A (high quality) trees proposed for removal. </w:t>
      </w:r>
    </w:p>
    <w:p w14:paraId="051A8F34" w14:textId="51AF9DD4" w:rsidR="00C82D96" w:rsidRPr="001A45FE" w:rsidRDefault="00507D5E" w:rsidP="00136979">
      <w:pPr>
        <w:pStyle w:val="DLP71"/>
      </w:pPr>
      <w:bookmarkStart w:id="49" w:name="_Hlk59440810"/>
      <w:proofErr w:type="gramStart"/>
      <w:r w:rsidRPr="001A45FE">
        <w:t>The majority of</w:t>
      </w:r>
      <w:proofErr w:type="gramEnd"/>
      <w:r w:rsidRPr="001A45FE">
        <w:t xml:space="preserve"> the trees that will be lost are young self-seeded trees (category C).  </w:t>
      </w:r>
      <w:proofErr w:type="gramStart"/>
      <w:r w:rsidRPr="001A45FE">
        <w:t>In order to</w:t>
      </w:r>
      <w:proofErr w:type="gramEnd"/>
      <w:r w:rsidRPr="001A45FE">
        <w:t xml:space="preserve"> facilitate levels on Site to accommodate the Development part of </w:t>
      </w:r>
      <w:r w:rsidR="00FA1348" w:rsidRPr="001A45FE">
        <w:t xml:space="preserve">the </w:t>
      </w:r>
      <w:r w:rsidRPr="001A45FE">
        <w:t xml:space="preserve">category B trees in group </w:t>
      </w:r>
      <w:proofErr w:type="spellStart"/>
      <w:r w:rsidRPr="001A45FE">
        <w:t>G9a</w:t>
      </w:r>
      <w:proofErr w:type="spellEnd"/>
      <w:r w:rsidRPr="001A45FE">
        <w:t xml:space="preserve"> will also be lost. In total 57% of the southern portion of </w:t>
      </w:r>
      <w:proofErr w:type="spellStart"/>
      <w:r w:rsidRPr="001A45FE">
        <w:t>G9a</w:t>
      </w:r>
      <w:proofErr w:type="spellEnd"/>
      <w:r w:rsidRPr="001A45FE">
        <w:t xml:space="preserve"> would be </w:t>
      </w:r>
      <w:proofErr w:type="gramStart"/>
      <w:r w:rsidRPr="001A45FE">
        <w:t xml:space="preserve">removed.   </w:t>
      </w:r>
      <w:proofErr w:type="gramEnd"/>
      <w:r w:rsidR="00D97D3F" w:rsidRPr="001A45FE">
        <w:t>.</w:t>
      </w:r>
    </w:p>
    <w:bookmarkEnd w:id="49"/>
    <w:p w14:paraId="66F47051" w14:textId="0ED2F93C" w:rsidR="00C82D96" w:rsidRPr="001A45FE" w:rsidRDefault="00C82D96" w:rsidP="00136979">
      <w:pPr>
        <w:pStyle w:val="DLP71"/>
      </w:pPr>
      <w:r w:rsidRPr="001A45FE">
        <w:t>The site provides the opportunity for some replacement tree planting on-site</w:t>
      </w:r>
      <w:r w:rsidR="00A13879" w:rsidRPr="001A45FE">
        <w:t>, which has been taken into consideration in calculating the biodiversity net gain figure</w:t>
      </w:r>
      <w:r w:rsidRPr="001A45FE">
        <w:t xml:space="preserve">. The Helliwell tree valuation system has then been applied to calculate the remaining compensation payable to mitigate the loss of trees and a planning contribution of </w:t>
      </w:r>
      <w:r w:rsidR="00C96909" w:rsidRPr="001A45FE">
        <w:t>£</w:t>
      </w:r>
      <w:proofErr w:type="spellStart"/>
      <w:r w:rsidR="00C96909" w:rsidRPr="001A45FE">
        <w:t>22,935.91</w:t>
      </w:r>
      <w:r w:rsidRPr="001A45FE">
        <w:t>is</w:t>
      </w:r>
      <w:proofErr w:type="spellEnd"/>
      <w:r w:rsidRPr="001A45FE">
        <w:t xml:space="preserve"> agreed for off-site tree compensation works.</w:t>
      </w:r>
    </w:p>
    <w:p w14:paraId="7BD27F98" w14:textId="77777777" w:rsidR="00C82D96" w:rsidRPr="00580FAE" w:rsidRDefault="00C82D96" w:rsidP="005D2015">
      <w:pPr>
        <w:spacing w:after="0" w:line="240" w:lineRule="auto"/>
        <w:ind w:firstLine="709"/>
        <w:jc w:val="both"/>
        <w:rPr>
          <w:rFonts w:ascii="Verdana" w:hAnsi="Verdana" w:cs="Calibri-Bold"/>
          <w:b/>
          <w:bCs/>
          <w:lang w:val="en-GB"/>
        </w:rPr>
      </w:pPr>
      <w:r w:rsidRPr="00580FAE">
        <w:rPr>
          <w:rFonts w:ascii="Verdana" w:hAnsi="Verdana" w:cs="Calibri-Bold"/>
          <w:b/>
          <w:bCs/>
          <w:lang w:val="en-GB"/>
        </w:rPr>
        <w:t>Flooding</w:t>
      </w:r>
    </w:p>
    <w:p w14:paraId="5575E746" w14:textId="77777777" w:rsidR="00C82D96" w:rsidRPr="00580FAE" w:rsidRDefault="00C82D96" w:rsidP="00C82D96">
      <w:pPr>
        <w:spacing w:after="0" w:line="240" w:lineRule="auto"/>
        <w:jc w:val="both"/>
        <w:rPr>
          <w:rFonts w:ascii="Verdana" w:hAnsi="Verdana" w:cs="Calibri"/>
          <w:lang w:val="en-GB"/>
        </w:rPr>
      </w:pPr>
    </w:p>
    <w:p w14:paraId="2736486A" w14:textId="77777777" w:rsidR="00C82D96" w:rsidRPr="001A45FE" w:rsidRDefault="00C82D96" w:rsidP="00136979">
      <w:pPr>
        <w:pStyle w:val="DLP71"/>
      </w:pPr>
      <w:r w:rsidRPr="001A45FE">
        <w:t>The following matters are agreed.</w:t>
      </w:r>
    </w:p>
    <w:p w14:paraId="6884D822" w14:textId="77777777" w:rsidR="00C82D96" w:rsidRPr="001A45FE" w:rsidRDefault="00C82D96" w:rsidP="00136979">
      <w:pPr>
        <w:pStyle w:val="DLP71"/>
      </w:pPr>
      <w:r w:rsidRPr="00E04C2E">
        <w:t xml:space="preserve">The appeal site </w:t>
      </w:r>
      <w:proofErr w:type="gramStart"/>
      <w:r w:rsidRPr="00E04C2E">
        <w:t>is located in</w:t>
      </w:r>
      <w:proofErr w:type="gramEnd"/>
      <w:r w:rsidRPr="00E04C2E">
        <w:t xml:space="preserve"> flood zone 1, where residential development is an acceptable </w:t>
      </w:r>
      <w:r w:rsidRPr="001A45FE">
        <w:t xml:space="preserve">land use. The development does not increase flood risk elsewhere and is in accordance with Policy </w:t>
      </w:r>
      <w:proofErr w:type="spellStart"/>
      <w:r w:rsidRPr="001A45FE">
        <w:t>CS67</w:t>
      </w:r>
      <w:proofErr w:type="spellEnd"/>
      <w:r w:rsidRPr="001A45FE">
        <w:t xml:space="preserve"> and paragraph 165 of the Framework.</w:t>
      </w:r>
    </w:p>
    <w:p w14:paraId="4B647115" w14:textId="77777777" w:rsidR="00C82D96" w:rsidRPr="00580FAE" w:rsidRDefault="00C82D96" w:rsidP="005D2015">
      <w:pPr>
        <w:spacing w:after="0" w:line="240" w:lineRule="auto"/>
        <w:ind w:firstLine="709"/>
        <w:jc w:val="both"/>
        <w:rPr>
          <w:rFonts w:ascii="Verdana" w:hAnsi="Verdana" w:cs="Calibri-Bold"/>
          <w:b/>
          <w:bCs/>
          <w:lang w:val="en-GB"/>
        </w:rPr>
      </w:pPr>
      <w:r w:rsidRPr="00580FAE">
        <w:rPr>
          <w:rFonts w:ascii="Verdana" w:hAnsi="Verdana" w:cs="Calibri-Bold"/>
          <w:b/>
          <w:bCs/>
          <w:lang w:val="en-GB"/>
        </w:rPr>
        <w:t>Drainage</w:t>
      </w:r>
    </w:p>
    <w:p w14:paraId="67531F93" w14:textId="77777777" w:rsidR="00C82D96" w:rsidRPr="00580FAE" w:rsidRDefault="00C82D96" w:rsidP="00C82D96">
      <w:pPr>
        <w:spacing w:after="0" w:line="240" w:lineRule="auto"/>
        <w:jc w:val="both"/>
        <w:rPr>
          <w:rFonts w:ascii="Verdana" w:hAnsi="Verdana" w:cs="Calibri-Bold"/>
          <w:b/>
          <w:bCs/>
          <w:lang w:val="en-GB"/>
        </w:rPr>
      </w:pPr>
    </w:p>
    <w:p w14:paraId="7AEF2849" w14:textId="77777777" w:rsidR="00C82D96" w:rsidRPr="001A45FE" w:rsidRDefault="00C82D96" w:rsidP="00136979">
      <w:pPr>
        <w:pStyle w:val="DLP71"/>
      </w:pPr>
      <w:r w:rsidRPr="001A45FE">
        <w:t>The following matters are agreed.</w:t>
      </w:r>
    </w:p>
    <w:p w14:paraId="394A484C" w14:textId="6786547A" w:rsidR="0024525E" w:rsidRPr="001A45FE" w:rsidRDefault="0024525E" w:rsidP="00136979">
      <w:pPr>
        <w:pStyle w:val="DLP71"/>
      </w:pPr>
      <w:r w:rsidRPr="00E04C2E">
        <w:t xml:space="preserve">The proposed Sustainable Urban Drainage system has been designed through </w:t>
      </w:r>
      <w:r w:rsidRPr="001A45FE">
        <w:t>discussions with the Council’s drainage officer. Appropriate consideration has been given to the visual appearance</w:t>
      </w:r>
      <w:r w:rsidR="004F7111" w:rsidRPr="001A45FE">
        <w:t xml:space="preserve"> (subject to further discussions as to whether the retaining walls can be designed as more naturalistic rock features)</w:t>
      </w:r>
      <w:r w:rsidRPr="001A45FE">
        <w:t>, safety, ecological characteristics, outflow impacts and hydrological features of the basin</w:t>
      </w:r>
      <w:r w:rsidR="009F2381" w:rsidRPr="001A45FE">
        <w:t xml:space="preserve"> and the proposals are acceptable in these respects.</w:t>
      </w:r>
    </w:p>
    <w:p w14:paraId="0A5C4BC4" w14:textId="01B0DB64" w:rsidR="00C82D96" w:rsidRPr="001A45FE" w:rsidRDefault="009F2381" w:rsidP="00136979">
      <w:pPr>
        <w:pStyle w:val="DLP71"/>
      </w:pPr>
      <w:r w:rsidRPr="001A45FE">
        <w:t xml:space="preserve">In accordance with the drainage hierarchy, surface water will be discharged to the Ochre </w:t>
      </w:r>
      <w:proofErr w:type="gramStart"/>
      <w:r w:rsidRPr="001A45FE">
        <w:t>Dyke</w:t>
      </w:r>
      <w:proofErr w:type="gramEnd"/>
      <w:r w:rsidRPr="001A45FE">
        <w:t xml:space="preserve"> to the north at greenfield run off rates. This is controlled through the proposed </w:t>
      </w:r>
      <w:proofErr w:type="spellStart"/>
      <w:r w:rsidRPr="001A45FE">
        <w:t>SuDs</w:t>
      </w:r>
      <w:proofErr w:type="spellEnd"/>
      <w:r w:rsidRPr="001A45FE">
        <w:t xml:space="preserve"> basin, which h</w:t>
      </w:r>
      <w:r w:rsidR="00C82D96" w:rsidRPr="001A45FE">
        <w:t xml:space="preserve">as been designed to </w:t>
      </w:r>
      <w:r w:rsidRPr="001A45FE">
        <w:t>also accommodate</w:t>
      </w:r>
      <w:r w:rsidR="00C82D96" w:rsidRPr="001A45FE">
        <w:t xml:space="preserve"> a proportion of the surface water runoff from site D as part of the wider </w:t>
      </w:r>
      <w:proofErr w:type="spellStart"/>
      <w:r w:rsidR="00C82D96" w:rsidRPr="001A45FE">
        <w:t>Owlthorpe</w:t>
      </w:r>
      <w:proofErr w:type="spellEnd"/>
      <w:r w:rsidR="00C82D96" w:rsidRPr="001A45FE">
        <w:t xml:space="preserve"> housing development area.</w:t>
      </w:r>
      <w:r w:rsidRPr="001A45FE">
        <w:t xml:space="preserve"> The foul water from the development can be accommodated within the existing foul sewerage system.</w:t>
      </w:r>
    </w:p>
    <w:p w14:paraId="0661DB6E" w14:textId="1BACBA11" w:rsidR="0024525E" w:rsidRPr="001A45FE" w:rsidRDefault="0024525E" w:rsidP="00136979">
      <w:pPr>
        <w:pStyle w:val="DLP71"/>
      </w:pPr>
      <w:r w:rsidRPr="001A45FE">
        <w:t>The</w:t>
      </w:r>
      <w:r w:rsidR="009F2381" w:rsidRPr="001A45FE">
        <w:t xml:space="preserve"> outflow into the Ochre Dyke and proposed</w:t>
      </w:r>
      <w:r w:rsidRPr="001A45FE">
        <w:t xml:space="preserve"> landscaping to the drainage basin will contribute positively to the biodiversity of the area and the future maintenance of the SuDS is secured by the proposed Heads of Terms of the </w:t>
      </w:r>
      <w:proofErr w:type="spellStart"/>
      <w:r w:rsidRPr="001A45FE">
        <w:t>S106</w:t>
      </w:r>
      <w:proofErr w:type="spellEnd"/>
      <w:r w:rsidRPr="001A45FE">
        <w:t xml:space="preserve"> agreement.</w:t>
      </w:r>
    </w:p>
    <w:p w14:paraId="00821919" w14:textId="4747FABD" w:rsidR="0024525E" w:rsidRPr="001A45FE" w:rsidRDefault="0024525E" w:rsidP="00136979">
      <w:pPr>
        <w:pStyle w:val="DLP71"/>
      </w:pPr>
      <w:r w:rsidRPr="001A45FE">
        <w:t xml:space="preserve">The proposals adopt the preferred approach to Sustainable Urban Drainage systems (SuDS) based on land conditions in accordance with Policy </w:t>
      </w:r>
      <w:proofErr w:type="spellStart"/>
      <w:r w:rsidRPr="001A45FE">
        <w:t>CS63</w:t>
      </w:r>
      <w:proofErr w:type="spellEnd"/>
      <w:r w:rsidRPr="001A45FE">
        <w:t xml:space="preserve"> and paragraph 165 of the Framework. </w:t>
      </w:r>
    </w:p>
    <w:p w14:paraId="11D34565" w14:textId="77777777" w:rsidR="00C82D96" w:rsidRPr="00580FAE" w:rsidRDefault="00C82D96" w:rsidP="00136979">
      <w:pPr>
        <w:ind w:firstLine="360"/>
        <w:rPr>
          <w:rFonts w:ascii="Arial" w:hAnsi="Arial" w:cs="Arial"/>
          <w:b/>
          <w:bCs/>
          <w:lang w:val="en-GB"/>
        </w:rPr>
      </w:pPr>
      <w:r w:rsidRPr="00580FAE">
        <w:rPr>
          <w:rFonts w:ascii="Arial" w:hAnsi="Arial" w:cs="Arial"/>
          <w:b/>
          <w:bCs/>
          <w:lang w:val="en-GB"/>
        </w:rPr>
        <w:t>Education and GP Services</w:t>
      </w:r>
    </w:p>
    <w:p w14:paraId="7119E717" w14:textId="77777777" w:rsidR="00C82D96" w:rsidRPr="00580FAE" w:rsidRDefault="00C82D96" w:rsidP="00C82D96">
      <w:pPr>
        <w:spacing w:after="0" w:line="240" w:lineRule="auto"/>
        <w:jc w:val="both"/>
        <w:rPr>
          <w:rFonts w:ascii="Verdana" w:hAnsi="Verdana" w:cs="Calibri"/>
          <w:lang w:val="en-GB"/>
        </w:rPr>
      </w:pPr>
    </w:p>
    <w:p w14:paraId="09C34E6D" w14:textId="77777777" w:rsidR="00C82D96" w:rsidRPr="001A45FE" w:rsidRDefault="00C82D96" w:rsidP="00136979">
      <w:pPr>
        <w:pStyle w:val="DLP71"/>
      </w:pPr>
      <w:r w:rsidRPr="001A45FE">
        <w:t>The following matters are agreed.</w:t>
      </w:r>
    </w:p>
    <w:p w14:paraId="24A462D2" w14:textId="77777777" w:rsidR="00C82D96" w:rsidRPr="00E04C2E" w:rsidRDefault="00C82D96" w:rsidP="00136979">
      <w:pPr>
        <w:pStyle w:val="DLP71"/>
      </w:pPr>
      <w:r w:rsidRPr="00E04C2E">
        <w:t xml:space="preserve">The educational requirements arising from the development are addressed within the existing capacity of catchment primary and secondary schools. The proposals </w:t>
      </w:r>
      <w:proofErr w:type="gramStart"/>
      <w:r w:rsidRPr="00E04C2E">
        <w:t>are in compliance with</w:t>
      </w:r>
      <w:proofErr w:type="gramEnd"/>
      <w:r w:rsidRPr="00E04C2E">
        <w:t xml:space="preserve"> Policy </w:t>
      </w:r>
      <w:proofErr w:type="spellStart"/>
      <w:r w:rsidRPr="00E04C2E">
        <w:t>CS43</w:t>
      </w:r>
      <w:proofErr w:type="spellEnd"/>
      <w:r w:rsidRPr="00E04C2E">
        <w:t xml:space="preserve"> and paragraph 94 of the Framework.</w:t>
      </w:r>
    </w:p>
    <w:p w14:paraId="516FE71B" w14:textId="77777777" w:rsidR="00C82D96" w:rsidRPr="001A45FE" w:rsidRDefault="00C82D96" w:rsidP="00136979">
      <w:pPr>
        <w:pStyle w:val="DLP71"/>
      </w:pPr>
      <w:r w:rsidRPr="001A45FE">
        <w:t xml:space="preserve">The health requirements arising from the development are addressed within the capacity of health facilities. NHS Sheffield Clinical Commissioning Group has advised that the </w:t>
      </w:r>
      <w:proofErr w:type="spellStart"/>
      <w:r w:rsidRPr="001A45FE">
        <w:t>Owlthorpe</w:t>
      </w:r>
      <w:proofErr w:type="spellEnd"/>
      <w:r w:rsidRPr="001A45FE">
        <w:t xml:space="preserve"> GP practice adjacent to the site has adequate capacity to accommodate the new development. The proposals are consistent with Policy </w:t>
      </w:r>
      <w:proofErr w:type="spellStart"/>
      <w:r w:rsidRPr="001A45FE">
        <w:t>CS44</w:t>
      </w:r>
      <w:proofErr w:type="spellEnd"/>
      <w:r w:rsidRPr="001A45FE">
        <w:t xml:space="preserve"> and paragraph 34 of the Framework.</w:t>
      </w:r>
    </w:p>
    <w:p w14:paraId="4D01E853" w14:textId="77777777" w:rsidR="00C82D96" w:rsidRPr="00580FAE" w:rsidRDefault="00C82D96" w:rsidP="005D2015">
      <w:pPr>
        <w:spacing w:after="0" w:line="240" w:lineRule="auto"/>
        <w:ind w:firstLine="709"/>
        <w:jc w:val="both"/>
        <w:rPr>
          <w:rFonts w:ascii="Verdana" w:hAnsi="Verdana" w:cs="Calibri-Bold"/>
          <w:b/>
          <w:bCs/>
          <w:lang w:val="en-GB"/>
        </w:rPr>
      </w:pPr>
      <w:r w:rsidRPr="00580FAE">
        <w:rPr>
          <w:rFonts w:ascii="Verdana" w:hAnsi="Verdana" w:cs="Calibri-Bold"/>
          <w:b/>
          <w:bCs/>
          <w:lang w:val="en-GB"/>
        </w:rPr>
        <w:t>Air Quality</w:t>
      </w:r>
    </w:p>
    <w:p w14:paraId="5D3A991C" w14:textId="77777777" w:rsidR="00C82D96" w:rsidRPr="00580FAE" w:rsidRDefault="00C82D96" w:rsidP="00C82D96">
      <w:pPr>
        <w:spacing w:after="0" w:line="240" w:lineRule="auto"/>
        <w:jc w:val="both"/>
        <w:rPr>
          <w:rFonts w:ascii="Verdana" w:hAnsi="Verdana" w:cs="Calibri-Bold"/>
          <w:b/>
          <w:bCs/>
          <w:lang w:val="en-GB"/>
        </w:rPr>
      </w:pPr>
    </w:p>
    <w:p w14:paraId="2C10A2A9" w14:textId="77777777" w:rsidR="00C82D96" w:rsidRPr="001A45FE" w:rsidRDefault="00C82D96" w:rsidP="00136979">
      <w:pPr>
        <w:pStyle w:val="DLP71"/>
      </w:pPr>
      <w:r w:rsidRPr="001A45FE">
        <w:t>The following matters are agreed.</w:t>
      </w:r>
    </w:p>
    <w:p w14:paraId="153CFEEB" w14:textId="77777777" w:rsidR="00C82D96" w:rsidRPr="001A45FE" w:rsidRDefault="00C82D96" w:rsidP="00136979">
      <w:pPr>
        <w:pStyle w:val="DLP71"/>
      </w:pPr>
      <w:r w:rsidRPr="00E04C2E">
        <w:t>An appropriate air quality assessment has been undertaken and there are no existing air quality constraints to housi</w:t>
      </w:r>
      <w:r w:rsidRPr="001A45FE">
        <w:t xml:space="preserve">ng development on the site. </w:t>
      </w:r>
    </w:p>
    <w:p w14:paraId="600C48D2" w14:textId="77777777" w:rsidR="00C82D96" w:rsidRPr="001A45FE" w:rsidRDefault="00C82D96" w:rsidP="00136979">
      <w:pPr>
        <w:pStyle w:val="DLP71"/>
      </w:pPr>
      <w:r w:rsidRPr="001A45FE">
        <w:t xml:space="preserve">Dust impacts during construction will be controlled by a Construction Environment Management Plan. The impact of pollutants generated by the development will be mitigated by an air quality contribution which will be applied to travel plan measures and the provision of electric vehicle charging points. The scheme </w:t>
      </w:r>
      <w:proofErr w:type="gramStart"/>
      <w:r w:rsidRPr="001A45FE">
        <w:t>is considered to be</w:t>
      </w:r>
      <w:proofErr w:type="gramEnd"/>
      <w:r w:rsidRPr="001A45FE">
        <w:t xml:space="preserve"> in compliance with Policy </w:t>
      </w:r>
      <w:proofErr w:type="spellStart"/>
      <w:r w:rsidRPr="001A45FE">
        <w:t>CS66</w:t>
      </w:r>
      <w:proofErr w:type="spellEnd"/>
      <w:r w:rsidRPr="001A45FE">
        <w:t xml:space="preserve"> ‘Air Quality’ and paragraph 170 of the </w:t>
      </w:r>
      <w:proofErr w:type="spellStart"/>
      <w:r w:rsidRPr="001A45FE">
        <w:t>NPPF</w:t>
      </w:r>
      <w:proofErr w:type="spellEnd"/>
      <w:r w:rsidRPr="001A45FE">
        <w:t>.</w:t>
      </w:r>
    </w:p>
    <w:p w14:paraId="52529D1E" w14:textId="77777777" w:rsidR="00C82D96" w:rsidRPr="00580FAE" w:rsidRDefault="00C82D96" w:rsidP="005D2015">
      <w:pPr>
        <w:spacing w:after="0" w:line="240" w:lineRule="auto"/>
        <w:ind w:firstLine="709"/>
        <w:jc w:val="both"/>
        <w:rPr>
          <w:rFonts w:ascii="Verdana" w:hAnsi="Verdana" w:cs="Calibri-Bold"/>
          <w:b/>
          <w:bCs/>
          <w:lang w:val="en-GB"/>
        </w:rPr>
      </w:pPr>
      <w:r w:rsidRPr="00580FAE">
        <w:rPr>
          <w:rFonts w:ascii="Verdana" w:hAnsi="Verdana" w:cs="Calibri-Bold"/>
          <w:b/>
          <w:bCs/>
          <w:lang w:val="en-GB"/>
        </w:rPr>
        <w:t>Noise</w:t>
      </w:r>
    </w:p>
    <w:p w14:paraId="46627944" w14:textId="77777777" w:rsidR="00C82D96" w:rsidRPr="00580FAE" w:rsidRDefault="00C82D96" w:rsidP="00C82D96">
      <w:pPr>
        <w:spacing w:after="0" w:line="240" w:lineRule="auto"/>
        <w:jc w:val="both"/>
        <w:rPr>
          <w:rFonts w:ascii="Verdana" w:hAnsi="Verdana" w:cs="Calibri"/>
          <w:lang w:val="en-GB"/>
        </w:rPr>
      </w:pPr>
    </w:p>
    <w:p w14:paraId="4AD2F8B9" w14:textId="77777777" w:rsidR="00C82D96" w:rsidRPr="001A45FE" w:rsidRDefault="00C82D96" w:rsidP="00136979">
      <w:pPr>
        <w:pStyle w:val="DLP71"/>
      </w:pPr>
      <w:r w:rsidRPr="001A45FE">
        <w:t>The following matters are agreed.</w:t>
      </w:r>
    </w:p>
    <w:p w14:paraId="1A9CB4F0" w14:textId="77777777" w:rsidR="00C82D96" w:rsidRPr="001A45FE" w:rsidRDefault="00C82D96" w:rsidP="00136979">
      <w:pPr>
        <w:pStyle w:val="DLP71"/>
      </w:pPr>
      <w:r w:rsidRPr="00E04C2E">
        <w:t xml:space="preserve">An appropriate Noise Assessment has been undertaken and appropriate noise levels can be achieved through design to meet the Council’s standard planning noise criteria and provide an acceptable environment for future residents. The proposal is consistent with the noise element of Policy </w:t>
      </w:r>
      <w:proofErr w:type="spellStart"/>
      <w:r w:rsidRPr="00E04C2E">
        <w:t>H</w:t>
      </w:r>
      <w:r w:rsidRPr="001A45FE">
        <w:t>14</w:t>
      </w:r>
      <w:proofErr w:type="spellEnd"/>
      <w:r w:rsidRPr="001A45FE">
        <w:t xml:space="preserve"> and paragraph 180 of the </w:t>
      </w:r>
      <w:proofErr w:type="spellStart"/>
      <w:r w:rsidRPr="001A45FE">
        <w:t>NPPF</w:t>
      </w:r>
      <w:proofErr w:type="spellEnd"/>
      <w:r w:rsidRPr="001A45FE">
        <w:t>.</w:t>
      </w:r>
    </w:p>
    <w:p w14:paraId="7F1B4D99" w14:textId="77777777" w:rsidR="00C82D96" w:rsidRPr="00580FAE" w:rsidRDefault="00C82D96" w:rsidP="005D2015">
      <w:pPr>
        <w:spacing w:after="0" w:line="240" w:lineRule="auto"/>
        <w:ind w:firstLine="720"/>
        <w:jc w:val="both"/>
        <w:rPr>
          <w:rFonts w:ascii="Verdana" w:hAnsi="Verdana" w:cs="Calibri-Bold"/>
          <w:b/>
          <w:bCs/>
          <w:lang w:val="en-GB"/>
        </w:rPr>
      </w:pPr>
      <w:r w:rsidRPr="00580FAE">
        <w:rPr>
          <w:rFonts w:ascii="Verdana" w:hAnsi="Verdana" w:cs="Calibri-Bold"/>
          <w:b/>
          <w:bCs/>
          <w:lang w:val="en-GB"/>
        </w:rPr>
        <w:t>Ground Conditions</w:t>
      </w:r>
    </w:p>
    <w:p w14:paraId="557CD433" w14:textId="77777777" w:rsidR="00C82D96" w:rsidRPr="00580FAE" w:rsidRDefault="00C82D96" w:rsidP="00C82D96">
      <w:pPr>
        <w:spacing w:after="0" w:line="240" w:lineRule="auto"/>
        <w:jc w:val="both"/>
        <w:rPr>
          <w:rFonts w:ascii="Verdana" w:hAnsi="Verdana" w:cs="Calibri"/>
          <w:lang w:val="en-GB"/>
        </w:rPr>
      </w:pPr>
    </w:p>
    <w:p w14:paraId="30E59ED7" w14:textId="77777777" w:rsidR="00C82D96" w:rsidRPr="001A45FE" w:rsidRDefault="00C82D96" w:rsidP="00136979">
      <w:pPr>
        <w:pStyle w:val="DLP71"/>
      </w:pPr>
      <w:r w:rsidRPr="001A45FE">
        <w:t>The following matters are agreed.</w:t>
      </w:r>
    </w:p>
    <w:p w14:paraId="740B70AC" w14:textId="77777777" w:rsidR="00C82D96" w:rsidRPr="001A45FE" w:rsidRDefault="00C82D96" w:rsidP="00136979">
      <w:pPr>
        <w:pStyle w:val="DLP71"/>
      </w:pPr>
      <w:r w:rsidRPr="00E04C2E">
        <w:t>An appropriate Coal Mining Risk Assessment and Land Contamination Assessment have been undertaken the site can be safely developed. The proposal is compliant with paragr</w:t>
      </w:r>
      <w:r w:rsidRPr="001A45FE">
        <w:t xml:space="preserve">aph 178 of the </w:t>
      </w:r>
      <w:proofErr w:type="spellStart"/>
      <w:r w:rsidRPr="001A45FE">
        <w:t>NPPF</w:t>
      </w:r>
      <w:proofErr w:type="spellEnd"/>
      <w:r w:rsidRPr="001A45FE">
        <w:t xml:space="preserve"> in this respect.</w:t>
      </w:r>
    </w:p>
    <w:p w14:paraId="75EE7D21" w14:textId="77777777" w:rsidR="00C82D96" w:rsidRPr="00580FAE" w:rsidRDefault="00C82D96" w:rsidP="005D2015">
      <w:pPr>
        <w:spacing w:after="0" w:line="240" w:lineRule="auto"/>
        <w:ind w:firstLine="709"/>
        <w:jc w:val="both"/>
        <w:rPr>
          <w:rFonts w:ascii="Arial" w:hAnsi="Arial" w:cs="Arial"/>
          <w:b/>
          <w:bCs/>
          <w:lang w:val="en-GB"/>
        </w:rPr>
      </w:pPr>
      <w:r w:rsidRPr="00580FAE">
        <w:rPr>
          <w:rFonts w:ascii="Arial" w:hAnsi="Arial" w:cs="Arial"/>
          <w:b/>
          <w:bCs/>
          <w:lang w:val="en-GB"/>
        </w:rPr>
        <w:t>Heritage</w:t>
      </w:r>
    </w:p>
    <w:p w14:paraId="59434490" w14:textId="77777777" w:rsidR="00C82D96" w:rsidRPr="00580FAE" w:rsidRDefault="00C82D96" w:rsidP="00C82D96">
      <w:pPr>
        <w:spacing w:after="0" w:line="240" w:lineRule="auto"/>
        <w:jc w:val="both"/>
        <w:rPr>
          <w:rFonts w:ascii="Verdana" w:hAnsi="Verdana" w:cs="Calibri"/>
          <w:lang w:val="en-GB"/>
        </w:rPr>
      </w:pPr>
    </w:p>
    <w:p w14:paraId="04AA1F9C" w14:textId="77777777" w:rsidR="00C82D96" w:rsidRPr="001A45FE" w:rsidRDefault="00C82D96" w:rsidP="00136979">
      <w:pPr>
        <w:pStyle w:val="DLP71"/>
      </w:pPr>
      <w:r w:rsidRPr="001A45FE">
        <w:t>The following matters are agreed.</w:t>
      </w:r>
    </w:p>
    <w:p w14:paraId="0D8B483E" w14:textId="3C562690" w:rsidR="00C82D96" w:rsidRPr="001A45FE" w:rsidRDefault="00C82D96" w:rsidP="00136979">
      <w:pPr>
        <w:pStyle w:val="DLP71"/>
      </w:pPr>
      <w:r w:rsidRPr="00E04C2E">
        <w:t>The risk of encountering below ground heritage assets is assessed as low and a suitably worded planning condition will ensure that appropriate further investigations are</w:t>
      </w:r>
      <w:r w:rsidR="00424FC2" w:rsidRPr="001A45FE">
        <w:t xml:space="preserve"> </w:t>
      </w:r>
      <w:r w:rsidRPr="001A45FE">
        <w:t xml:space="preserve">undertaken. </w:t>
      </w:r>
      <w:r w:rsidR="00875E1C" w:rsidRPr="001A45FE">
        <w:t xml:space="preserve">There are no above ground heritage assets that could warrant refusal of permission. </w:t>
      </w:r>
      <w:r w:rsidRPr="001A45FE">
        <w:t>Th</w:t>
      </w:r>
      <w:r w:rsidR="00424FC2" w:rsidRPr="001A45FE">
        <w:t>e proposal</w:t>
      </w:r>
      <w:r w:rsidRPr="001A45FE">
        <w:t xml:space="preserve"> is consistent with Policy </w:t>
      </w:r>
      <w:proofErr w:type="spellStart"/>
      <w:r w:rsidRPr="001A45FE">
        <w:t>BE22</w:t>
      </w:r>
      <w:proofErr w:type="spellEnd"/>
      <w:r w:rsidRPr="001A45FE">
        <w:t xml:space="preserve"> of the </w:t>
      </w:r>
      <w:proofErr w:type="spellStart"/>
      <w:r w:rsidRPr="001A45FE">
        <w:t>UDP</w:t>
      </w:r>
      <w:proofErr w:type="spellEnd"/>
      <w:r w:rsidR="00424FC2" w:rsidRPr="001A45FE">
        <w:t xml:space="preserve"> and the heritage sections of the </w:t>
      </w:r>
      <w:proofErr w:type="spellStart"/>
      <w:r w:rsidR="00424FC2" w:rsidRPr="001A45FE">
        <w:t>NPPF</w:t>
      </w:r>
      <w:proofErr w:type="spellEnd"/>
      <w:r w:rsidRPr="001A45FE">
        <w:t>.</w:t>
      </w:r>
    </w:p>
    <w:p w14:paraId="6230B777" w14:textId="228351AE" w:rsidR="00C82D96" w:rsidRPr="00580FAE" w:rsidRDefault="00C82D96" w:rsidP="00136979">
      <w:pPr>
        <w:ind w:left="709"/>
        <w:rPr>
          <w:rFonts w:ascii="Arial" w:hAnsi="Arial" w:cs="Arial"/>
          <w:b/>
          <w:bCs/>
          <w:lang w:val="en-GB"/>
        </w:rPr>
      </w:pPr>
      <w:r w:rsidRPr="00580FAE">
        <w:rPr>
          <w:rFonts w:ascii="Arial" w:hAnsi="Arial" w:cs="Arial"/>
          <w:b/>
          <w:bCs/>
          <w:lang w:val="en-GB"/>
        </w:rPr>
        <w:t xml:space="preserve">Planning obligations and </w:t>
      </w:r>
      <w:proofErr w:type="spellStart"/>
      <w:r w:rsidRPr="00580FAE">
        <w:rPr>
          <w:rFonts w:ascii="Arial" w:hAnsi="Arial" w:cs="Arial"/>
          <w:b/>
          <w:bCs/>
          <w:lang w:val="en-GB"/>
        </w:rPr>
        <w:t>CIL</w:t>
      </w:r>
      <w:proofErr w:type="spellEnd"/>
    </w:p>
    <w:p w14:paraId="01FB46FF" w14:textId="77777777" w:rsidR="00C82D96" w:rsidRPr="00580FAE" w:rsidRDefault="00C82D96" w:rsidP="00C82D96">
      <w:pPr>
        <w:spacing w:after="0" w:line="240" w:lineRule="auto"/>
        <w:jc w:val="both"/>
        <w:rPr>
          <w:rFonts w:ascii="Verdana" w:hAnsi="Verdana" w:cs="Calibri"/>
          <w:lang w:val="en-GB"/>
        </w:rPr>
      </w:pPr>
    </w:p>
    <w:p w14:paraId="1FDF544B" w14:textId="77777777" w:rsidR="00C82D96" w:rsidRPr="001A45FE" w:rsidRDefault="00C82D96" w:rsidP="00136979">
      <w:pPr>
        <w:pStyle w:val="DLP71"/>
      </w:pPr>
      <w:r w:rsidRPr="001A45FE">
        <w:t>The following matters are agreed.</w:t>
      </w:r>
    </w:p>
    <w:p w14:paraId="4B21B8BA" w14:textId="75FD4F7E" w:rsidR="007B3021" w:rsidRPr="001A45FE" w:rsidRDefault="00C82D96" w:rsidP="00136979">
      <w:pPr>
        <w:pStyle w:val="DLP71"/>
      </w:pPr>
      <w:r w:rsidRPr="00E04C2E">
        <w:t xml:space="preserve">The Heads of Terms </w:t>
      </w:r>
      <w:r w:rsidR="00D00806" w:rsidRPr="00E04C2E">
        <w:t>set out in appendix 2</w:t>
      </w:r>
      <w:r w:rsidRPr="00E04C2E">
        <w:t xml:space="preserve"> provide the planning obligations necessary to ensure compliance with the Development Plan and the </w:t>
      </w:r>
      <w:proofErr w:type="spellStart"/>
      <w:r w:rsidRPr="00E04C2E">
        <w:t>CIL</w:t>
      </w:r>
      <w:proofErr w:type="spellEnd"/>
      <w:r w:rsidRPr="00E04C2E">
        <w:t xml:space="preserve"> and Planning Obligations SPD (2015). </w:t>
      </w:r>
    </w:p>
    <w:p w14:paraId="55B188CE" w14:textId="7E4F8156" w:rsidR="00C82D96" w:rsidRPr="001A45FE" w:rsidRDefault="00C82D96" w:rsidP="00136979">
      <w:pPr>
        <w:pStyle w:val="DLP71"/>
      </w:pPr>
      <w:r w:rsidRPr="001A45FE">
        <w:t xml:space="preserve">The site is situated within </w:t>
      </w:r>
      <w:proofErr w:type="spellStart"/>
      <w:r w:rsidRPr="001A45FE">
        <w:t>CIL</w:t>
      </w:r>
      <w:proofErr w:type="spellEnd"/>
      <w:r w:rsidRPr="001A45FE">
        <w:t xml:space="preserve"> Zone 3 and a charge of £30 (plus indexation since the introduction of the </w:t>
      </w:r>
      <w:proofErr w:type="spellStart"/>
      <w:r w:rsidRPr="001A45FE">
        <w:t>CIL</w:t>
      </w:r>
      <w:proofErr w:type="spellEnd"/>
      <w:r w:rsidRPr="001A45FE">
        <w:t xml:space="preserve"> in 2015) is expected per square metre. </w:t>
      </w:r>
    </w:p>
    <w:p w14:paraId="16DA233A" w14:textId="77777777" w:rsidR="00C82D96" w:rsidRPr="001A45FE" w:rsidRDefault="00C82D96" w:rsidP="00136979">
      <w:pPr>
        <w:pStyle w:val="DLP81Paragraphs"/>
        <w:numPr>
          <w:ilvl w:val="0"/>
          <w:numId w:val="0"/>
        </w:numPr>
        <w:ind w:left="709"/>
      </w:pPr>
    </w:p>
    <w:p w14:paraId="49861A1F" w14:textId="77777777" w:rsidR="00327C90" w:rsidRPr="001A45FE" w:rsidRDefault="00327C90" w:rsidP="00DD59C6">
      <w:pPr>
        <w:pStyle w:val="DLPChapterHeadings10"/>
        <w:ind w:hanging="720"/>
      </w:pPr>
      <w:bookmarkStart w:id="50" w:name="_Toc7766507"/>
      <w:bookmarkStart w:id="51" w:name="_Toc55923688"/>
      <w:r w:rsidRPr="001A45FE">
        <w:t>Matters of Disagreement</w:t>
      </w:r>
      <w:bookmarkEnd w:id="50"/>
      <w:bookmarkEnd w:id="51"/>
    </w:p>
    <w:p w14:paraId="38A4FDFD" w14:textId="77777777" w:rsidR="00B26AB0" w:rsidRPr="001A45FE" w:rsidRDefault="00327C90">
      <w:pPr>
        <w:pStyle w:val="DLP81Paragraphs"/>
      </w:pPr>
      <w:r w:rsidRPr="001A45FE">
        <w:t>The issues of disagreement between the parties are as follows:</w:t>
      </w:r>
    </w:p>
    <w:p w14:paraId="5EA68F2C" w14:textId="1F177695" w:rsidR="005138E0" w:rsidRPr="001A45FE" w:rsidRDefault="00327C90" w:rsidP="00136979">
      <w:pPr>
        <w:pStyle w:val="DLP81Paragraphs"/>
        <w:numPr>
          <w:ilvl w:val="0"/>
          <w:numId w:val="0"/>
        </w:numPr>
        <w:ind w:left="709"/>
        <w:rPr>
          <w:rFonts w:eastAsiaTheme="minorHAnsi"/>
        </w:rPr>
      </w:pPr>
      <w:bookmarkStart w:id="52" w:name="_Hlk7755318"/>
      <w:bookmarkStart w:id="53" w:name="_Toc7599210"/>
      <w:r w:rsidRPr="001A45FE">
        <w:rPr>
          <w:rFonts w:eastAsiaTheme="minorHAnsi"/>
          <w:b/>
        </w:rPr>
        <w:t>Issue 1</w:t>
      </w:r>
      <w:r w:rsidRPr="001A45FE">
        <w:rPr>
          <w:rFonts w:eastAsiaTheme="minorHAnsi"/>
        </w:rPr>
        <w:t xml:space="preserve"> </w:t>
      </w:r>
      <w:r w:rsidR="00A06643" w:rsidRPr="001A45FE">
        <w:rPr>
          <w:rFonts w:eastAsiaTheme="minorHAnsi"/>
        </w:rPr>
        <w:t>–</w:t>
      </w:r>
      <w:r w:rsidRPr="001A45FE">
        <w:rPr>
          <w:rFonts w:eastAsiaTheme="minorHAnsi"/>
        </w:rPr>
        <w:t xml:space="preserve"> </w:t>
      </w:r>
      <w:bookmarkEnd w:id="52"/>
      <w:r w:rsidR="00A06643" w:rsidRPr="001A45FE">
        <w:rPr>
          <w:rFonts w:eastAsiaTheme="minorHAnsi"/>
        </w:rPr>
        <w:t xml:space="preserve">Whether the proposal is </w:t>
      </w:r>
      <w:r w:rsidR="004F7111" w:rsidRPr="001A45FE">
        <w:rPr>
          <w:rFonts w:eastAsiaTheme="minorHAnsi"/>
        </w:rPr>
        <w:t>contrary</w:t>
      </w:r>
      <w:r w:rsidR="00315D2F" w:rsidRPr="001A45FE">
        <w:rPr>
          <w:rFonts w:eastAsiaTheme="minorHAnsi"/>
        </w:rPr>
        <w:t xml:space="preserve"> to the</w:t>
      </w:r>
      <w:r w:rsidR="004F7111" w:rsidRPr="001A45FE">
        <w:rPr>
          <w:rFonts w:eastAsiaTheme="minorHAnsi"/>
        </w:rPr>
        <w:t xml:space="preserve"> </w:t>
      </w:r>
      <w:r w:rsidR="00462028" w:rsidRPr="001A45FE">
        <w:rPr>
          <w:rFonts w:eastAsiaTheme="minorHAnsi"/>
        </w:rPr>
        <w:t xml:space="preserve">planning brief by not forming part of a comprehensive scheme for the whole of the </w:t>
      </w:r>
      <w:proofErr w:type="spellStart"/>
      <w:r w:rsidR="00462028" w:rsidRPr="001A45FE">
        <w:rPr>
          <w:rFonts w:eastAsiaTheme="minorHAnsi"/>
        </w:rPr>
        <w:t>Owlthorpe</w:t>
      </w:r>
      <w:proofErr w:type="spellEnd"/>
      <w:r w:rsidR="00462028" w:rsidRPr="001A45FE">
        <w:rPr>
          <w:rFonts w:eastAsiaTheme="minorHAnsi"/>
        </w:rPr>
        <w:t xml:space="preserve"> development area and whether this prejudices </w:t>
      </w:r>
      <w:r w:rsidR="00875E1C" w:rsidRPr="001A45FE">
        <w:rPr>
          <w:rFonts w:eastAsiaTheme="minorHAnsi"/>
        </w:rPr>
        <w:t xml:space="preserve">the proper planning of the </w:t>
      </w:r>
      <w:proofErr w:type="gramStart"/>
      <w:r w:rsidR="00875E1C" w:rsidRPr="001A45FE">
        <w:rPr>
          <w:rFonts w:eastAsiaTheme="minorHAnsi"/>
        </w:rPr>
        <w:t xml:space="preserve">area </w:t>
      </w:r>
      <w:r w:rsidR="005138E0" w:rsidRPr="001A45FE">
        <w:rPr>
          <w:rFonts w:eastAsiaTheme="minorHAnsi"/>
        </w:rPr>
        <w:t xml:space="preserve"> </w:t>
      </w:r>
      <w:r w:rsidR="003D5118" w:rsidRPr="001A45FE">
        <w:rPr>
          <w:rFonts w:eastAsiaTheme="minorHAnsi"/>
        </w:rPr>
        <w:t>and</w:t>
      </w:r>
      <w:proofErr w:type="gramEnd"/>
      <w:r w:rsidR="003D5118" w:rsidRPr="001A45FE">
        <w:rPr>
          <w:rFonts w:eastAsiaTheme="minorHAnsi"/>
        </w:rPr>
        <w:t xml:space="preserve"> if so whether this alleged conflict with the development brief can be construed as also being a conflict with Policy </w:t>
      </w:r>
      <w:proofErr w:type="spellStart"/>
      <w:r w:rsidR="003D5118" w:rsidRPr="001A45FE">
        <w:rPr>
          <w:rFonts w:eastAsiaTheme="minorHAnsi"/>
        </w:rPr>
        <w:t>H13</w:t>
      </w:r>
      <w:proofErr w:type="spellEnd"/>
      <w:r w:rsidR="003D5118" w:rsidRPr="001A45FE">
        <w:rPr>
          <w:rFonts w:eastAsiaTheme="minorHAnsi"/>
        </w:rPr>
        <w:t xml:space="preserve"> of the development plan to the extent </w:t>
      </w:r>
      <w:r w:rsidR="005138E0" w:rsidRPr="001A45FE">
        <w:rPr>
          <w:rFonts w:eastAsiaTheme="minorHAnsi"/>
        </w:rPr>
        <w:t>it should be refused permission.</w:t>
      </w:r>
    </w:p>
    <w:p w14:paraId="2CB0ADE0" w14:textId="622CE454" w:rsidR="00C74058" w:rsidRPr="001A45FE" w:rsidRDefault="005138E0" w:rsidP="00136979">
      <w:pPr>
        <w:pStyle w:val="DLP81Paragraphs"/>
        <w:numPr>
          <w:ilvl w:val="0"/>
          <w:numId w:val="0"/>
        </w:numPr>
        <w:ind w:left="709"/>
        <w:rPr>
          <w:rFonts w:eastAsiaTheme="minorHAnsi"/>
        </w:rPr>
      </w:pPr>
      <w:r w:rsidRPr="001A45FE">
        <w:rPr>
          <w:rFonts w:eastAsiaTheme="minorHAnsi"/>
          <w:b/>
        </w:rPr>
        <w:t xml:space="preserve">Issue 2 </w:t>
      </w:r>
      <w:r w:rsidR="007E569D" w:rsidRPr="001A45FE">
        <w:rPr>
          <w:rFonts w:eastAsiaTheme="minorHAnsi"/>
          <w:b/>
        </w:rPr>
        <w:t xml:space="preserve">- </w:t>
      </w:r>
      <w:r w:rsidR="000165EB" w:rsidRPr="001A45FE">
        <w:rPr>
          <w:rFonts w:eastAsiaTheme="minorHAnsi"/>
        </w:rPr>
        <w:t xml:space="preserve">Whether the proposal fails to respond sufficiently to the area’s prevailing character, green infrastructure and open space and is contrary to development plan policies </w:t>
      </w:r>
      <w:proofErr w:type="spellStart"/>
      <w:r w:rsidR="000165EB" w:rsidRPr="001A45FE">
        <w:rPr>
          <w:rFonts w:eastAsiaTheme="minorHAnsi"/>
        </w:rPr>
        <w:t>H14</w:t>
      </w:r>
      <w:proofErr w:type="spellEnd"/>
      <w:r w:rsidR="000165EB" w:rsidRPr="001A45FE">
        <w:rPr>
          <w:rFonts w:eastAsiaTheme="minorHAnsi"/>
        </w:rPr>
        <w:t xml:space="preserve"> (a, b, c, </w:t>
      </w:r>
      <w:proofErr w:type="gramStart"/>
      <w:r w:rsidR="000165EB" w:rsidRPr="001A45FE">
        <w:rPr>
          <w:rFonts w:eastAsiaTheme="minorHAnsi"/>
        </w:rPr>
        <w:t>f</w:t>
      </w:r>
      <w:proofErr w:type="gramEnd"/>
      <w:r w:rsidR="000165EB" w:rsidRPr="001A45FE">
        <w:rPr>
          <w:rFonts w:eastAsiaTheme="minorHAnsi"/>
        </w:rPr>
        <w:t xml:space="preserve"> and g) </w:t>
      </w:r>
      <w:proofErr w:type="spellStart"/>
      <w:r w:rsidR="000165EB" w:rsidRPr="001A45FE">
        <w:rPr>
          <w:rFonts w:eastAsiaTheme="minorHAnsi"/>
        </w:rPr>
        <w:t>H15</w:t>
      </w:r>
      <w:proofErr w:type="spellEnd"/>
      <w:r w:rsidR="000165EB" w:rsidRPr="001A45FE">
        <w:rPr>
          <w:rFonts w:eastAsiaTheme="minorHAnsi"/>
        </w:rPr>
        <w:t xml:space="preserve"> (part d), </w:t>
      </w:r>
      <w:proofErr w:type="spellStart"/>
      <w:r w:rsidR="000165EB" w:rsidRPr="001A45FE">
        <w:rPr>
          <w:rFonts w:eastAsiaTheme="minorHAnsi"/>
        </w:rPr>
        <w:t>GE15</w:t>
      </w:r>
      <w:proofErr w:type="spellEnd"/>
      <w:r w:rsidR="000165EB" w:rsidRPr="001A45FE">
        <w:rPr>
          <w:rFonts w:eastAsiaTheme="minorHAnsi"/>
        </w:rPr>
        <w:t xml:space="preserve"> and </w:t>
      </w:r>
      <w:proofErr w:type="spellStart"/>
      <w:r w:rsidR="000165EB" w:rsidRPr="001A45FE">
        <w:rPr>
          <w:rFonts w:eastAsiaTheme="minorHAnsi"/>
        </w:rPr>
        <w:t>CS74</w:t>
      </w:r>
      <w:proofErr w:type="spellEnd"/>
      <w:r w:rsidR="000165EB" w:rsidRPr="001A45FE">
        <w:rPr>
          <w:rFonts w:eastAsiaTheme="minorHAnsi"/>
        </w:rPr>
        <w:t xml:space="preserve"> and paragraphs 122, and 127 (parts a, b, c and e) of the </w:t>
      </w:r>
      <w:proofErr w:type="spellStart"/>
      <w:r w:rsidR="000165EB" w:rsidRPr="001A45FE">
        <w:rPr>
          <w:rFonts w:eastAsiaTheme="minorHAnsi"/>
        </w:rPr>
        <w:t>NPPF</w:t>
      </w:r>
      <w:proofErr w:type="spellEnd"/>
      <w:r w:rsidR="000165EB" w:rsidRPr="001A45FE">
        <w:rPr>
          <w:rFonts w:eastAsiaTheme="minorHAnsi"/>
        </w:rPr>
        <w:t xml:space="preserve">, such that it should be refused permission.  </w:t>
      </w:r>
    </w:p>
    <w:p w14:paraId="757623FB" w14:textId="1785D6EF" w:rsidR="006145DD" w:rsidRPr="001A45FE" w:rsidRDefault="00C0030A" w:rsidP="00136979">
      <w:pPr>
        <w:pStyle w:val="DLP81Paragraphs"/>
        <w:numPr>
          <w:ilvl w:val="0"/>
          <w:numId w:val="0"/>
        </w:numPr>
        <w:ind w:left="709"/>
      </w:pPr>
      <w:bookmarkStart w:id="54" w:name="_Hlk55910849"/>
      <w:r w:rsidRPr="001A45FE">
        <w:rPr>
          <w:b/>
        </w:rPr>
        <w:t xml:space="preserve">Issue </w:t>
      </w:r>
      <w:r w:rsidR="00E60DBA" w:rsidRPr="001A45FE">
        <w:rPr>
          <w:b/>
        </w:rPr>
        <w:t xml:space="preserve">3 </w:t>
      </w:r>
      <w:r w:rsidRPr="001A45FE">
        <w:t xml:space="preserve">- Whether the proposal </w:t>
      </w:r>
      <w:r w:rsidR="006145DD" w:rsidRPr="001A45FE">
        <w:t xml:space="preserve">makes efficient use of land having regard to </w:t>
      </w:r>
      <w:proofErr w:type="spellStart"/>
      <w:r w:rsidR="006145DD" w:rsidRPr="001A45FE">
        <w:t>NPPF</w:t>
      </w:r>
      <w:proofErr w:type="spellEnd"/>
      <w:r w:rsidR="006145DD" w:rsidRPr="001A45FE">
        <w:t xml:space="preserve"> </w:t>
      </w:r>
      <w:r w:rsidR="003D5118" w:rsidRPr="001A45FE">
        <w:t xml:space="preserve">Paragraph 8, </w:t>
      </w:r>
      <w:r w:rsidR="006145DD" w:rsidRPr="001A45FE">
        <w:t>122</w:t>
      </w:r>
      <w:r w:rsidR="00E60DBA" w:rsidRPr="001A45FE">
        <w:t xml:space="preserve">, 123 </w:t>
      </w:r>
      <w:r w:rsidR="006145DD" w:rsidRPr="001A45FE">
        <w:t xml:space="preserve">and </w:t>
      </w:r>
      <w:proofErr w:type="spellStart"/>
      <w:r w:rsidR="006145DD" w:rsidRPr="001A45FE">
        <w:t>CS26</w:t>
      </w:r>
      <w:proofErr w:type="spellEnd"/>
      <w:r w:rsidR="008D1ED4" w:rsidRPr="001A45FE">
        <w:t xml:space="preserve"> and if not whether it should be refused </w:t>
      </w:r>
      <w:r w:rsidR="00F27B61" w:rsidRPr="001A45FE">
        <w:t xml:space="preserve">permission </w:t>
      </w:r>
      <w:proofErr w:type="gramStart"/>
      <w:r w:rsidR="00F27B61" w:rsidRPr="001A45FE">
        <w:t>as a consequence</w:t>
      </w:r>
      <w:bookmarkEnd w:id="54"/>
      <w:proofErr w:type="gramEnd"/>
      <w:r w:rsidR="006145DD" w:rsidRPr="001A45FE">
        <w:t>.</w:t>
      </w:r>
    </w:p>
    <w:p w14:paraId="504F4E64" w14:textId="277241A0" w:rsidR="001E3D55" w:rsidRPr="001A45FE" w:rsidRDefault="006145DD" w:rsidP="00136979">
      <w:pPr>
        <w:pStyle w:val="DLP81Paragraphs"/>
        <w:numPr>
          <w:ilvl w:val="0"/>
          <w:numId w:val="0"/>
        </w:numPr>
        <w:ind w:left="709"/>
      </w:pPr>
      <w:r w:rsidRPr="001A45FE">
        <w:rPr>
          <w:b/>
        </w:rPr>
        <w:t>Issue</w:t>
      </w:r>
      <w:r w:rsidR="00993839" w:rsidRPr="001A45FE">
        <w:rPr>
          <w:b/>
        </w:rPr>
        <w:t xml:space="preserve"> </w:t>
      </w:r>
      <w:r w:rsidR="005138E0" w:rsidRPr="001A45FE">
        <w:rPr>
          <w:b/>
        </w:rPr>
        <w:t>4</w:t>
      </w:r>
      <w:r w:rsidR="000165EB" w:rsidRPr="001A45FE">
        <w:rPr>
          <w:b/>
        </w:rPr>
        <w:t xml:space="preserve"> </w:t>
      </w:r>
      <w:r w:rsidR="00F27B61" w:rsidRPr="001A45FE">
        <w:t>–</w:t>
      </w:r>
      <w:r w:rsidR="000165EB" w:rsidRPr="001A45FE">
        <w:t xml:space="preserve"> </w:t>
      </w:r>
      <w:r w:rsidR="00F27B61" w:rsidRPr="001A45FE">
        <w:t xml:space="preserve">Whether the proposal fails to integrate affordable housing into the layout having regard to CS 40 and </w:t>
      </w:r>
      <w:proofErr w:type="spellStart"/>
      <w:r w:rsidR="00F27B61" w:rsidRPr="001A45FE">
        <w:t>GAH</w:t>
      </w:r>
      <w:proofErr w:type="spellEnd"/>
      <w:r w:rsidR="00F27B61" w:rsidRPr="001A45FE">
        <w:t xml:space="preserve"> 5 of the </w:t>
      </w:r>
      <w:proofErr w:type="spellStart"/>
      <w:r w:rsidR="00F27B61" w:rsidRPr="001A45FE">
        <w:t>CIL</w:t>
      </w:r>
      <w:proofErr w:type="spellEnd"/>
      <w:r w:rsidR="00F27B61" w:rsidRPr="001A45FE">
        <w:t xml:space="preserve"> and Planning Obligations </w:t>
      </w:r>
      <w:proofErr w:type="spellStart"/>
      <w:r w:rsidR="00F27B61" w:rsidRPr="001A45FE">
        <w:t>SPG</w:t>
      </w:r>
      <w:proofErr w:type="spellEnd"/>
      <w:r w:rsidR="003D5118" w:rsidRPr="001A45FE">
        <w:t>,</w:t>
      </w:r>
      <w:r w:rsidR="00BE4FD0" w:rsidRPr="001A45FE">
        <w:t xml:space="preserve"> the weight to be placed on </w:t>
      </w:r>
      <w:r w:rsidR="00875E1C" w:rsidRPr="001A45FE">
        <w:t>that document</w:t>
      </w:r>
      <w:r w:rsidR="00F27B61" w:rsidRPr="001A45FE">
        <w:t xml:space="preserve"> and </w:t>
      </w:r>
      <w:r w:rsidR="003D5118" w:rsidRPr="001A45FE">
        <w:t xml:space="preserve">whether the alleged failure to comply with the </w:t>
      </w:r>
      <w:proofErr w:type="spellStart"/>
      <w:r w:rsidR="003D5118" w:rsidRPr="001A45FE">
        <w:t>SPG</w:t>
      </w:r>
      <w:proofErr w:type="spellEnd"/>
      <w:r w:rsidR="003D5118" w:rsidRPr="001A45FE">
        <w:t xml:space="preserve"> can also be construed as a conflict with policy CS 40 and </w:t>
      </w:r>
      <w:r w:rsidR="00F27B61" w:rsidRPr="001A45FE">
        <w:t xml:space="preserve">if so whether it should be refused permission </w:t>
      </w:r>
      <w:proofErr w:type="gramStart"/>
      <w:r w:rsidR="00F27B61" w:rsidRPr="001A45FE">
        <w:t>as a consequence</w:t>
      </w:r>
      <w:proofErr w:type="gramEnd"/>
      <w:r w:rsidR="00F27B61" w:rsidRPr="001A45FE">
        <w:t xml:space="preserve">. </w:t>
      </w:r>
    </w:p>
    <w:p w14:paraId="7E8EDFAA" w14:textId="543A506E" w:rsidR="000165EB" w:rsidRPr="001A45FE" w:rsidRDefault="000165EB" w:rsidP="00136979">
      <w:pPr>
        <w:pStyle w:val="DLP81Paragraphs"/>
        <w:numPr>
          <w:ilvl w:val="0"/>
          <w:numId w:val="0"/>
        </w:numPr>
        <w:ind w:left="709"/>
      </w:pPr>
      <w:r w:rsidRPr="001A45FE">
        <w:rPr>
          <w:b/>
          <w:bCs/>
        </w:rPr>
        <w:t>Issue 5</w:t>
      </w:r>
      <w:r w:rsidRPr="001A45FE">
        <w:t xml:space="preserve"> – Whether policies </w:t>
      </w:r>
      <w:proofErr w:type="spellStart"/>
      <w:r w:rsidRPr="001A45FE">
        <w:t>H13</w:t>
      </w:r>
      <w:proofErr w:type="spellEnd"/>
      <w:r w:rsidRPr="001A45FE">
        <w:t xml:space="preserve">, </w:t>
      </w:r>
      <w:proofErr w:type="spellStart"/>
      <w:r w:rsidRPr="001A45FE">
        <w:t>H14</w:t>
      </w:r>
      <w:proofErr w:type="spellEnd"/>
      <w:r w:rsidRPr="001A45FE">
        <w:t xml:space="preserve">, </w:t>
      </w:r>
      <w:proofErr w:type="spellStart"/>
      <w:r w:rsidRPr="001A45FE">
        <w:t>H15</w:t>
      </w:r>
      <w:proofErr w:type="spellEnd"/>
      <w:r w:rsidRPr="001A45FE">
        <w:t xml:space="preserve">, </w:t>
      </w:r>
      <w:proofErr w:type="spellStart"/>
      <w:r w:rsidRPr="001A45FE">
        <w:t>GE15</w:t>
      </w:r>
      <w:proofErr w:type="spellEnd"/>
      <w:r w:rsidRPr="001A45FE">
        <w:t xml:space="preserve"> and </w:t>
      </w:r>
      <w:proofErr w:type="spellStart"/>
      <w:r w:rsidRPr="001A45FE">
        <w:t>CS74</w:t>
      </w:r>
      <w:proofErr w:type="spellEnd"/>
      <w:r w:rsidRPr="001A45FE">
        <w:t xml:space="preserve"> although not expressly written in the reason for refusal can be considered as implicitly implied owing to their alleged conformity and linked relationship with paragraphs 8, 122, 123 and 127 of the </w:t>
      </w:r>
      <w:proofErr w:type="spellStart"/>
      <w:r w:rsidRPr="001A45FE">
        <w:t>NPPF</w:t>
      </w:r>
      <w:proofErr w:type="spellEnd"/>
      <w:r w:rsidRPr="001A45FE">
        <w:t xml:space="preserve">, local policies </w:t>
      </w:r>
      <w:proofErr w:type="spellStart"/>
      <w:r w:rsidRPr="001A45FE">
        <w:t>CS26</w:t>
      </w:r>
      <w:proofErr w:type="spellEnd"/>
      <w:r w:rsidRPr="001A45FE">
        <w:t xml:space="preserve"> and </w:t>
      </w:r>
      <w:proofErr w:type="spellStart"/>
      <w:r w:rsidRPr="001A45FE">
        <w:t>CS40</w:t>
      </w:r>
      <w:proofErr w:type="spellEnd"/>
      <w:r w:rsidRPr="001A45FE">
        <w:t xml:space="preserve"> and the </w:t>
      </w:r>
      <w:proofErr w:type="spellStart"/>
      <w:r w:rsidRPr="001A45FE">
        <w:t>Moorthorpe</w:t>
      </w:r>
      <w:proofErr w:type="spellEnd"/>
      <w:r w:rsidRPr="001A45FE">
        <w:t xml:space="preserve"> Planning Brief.</w:t>
      </w:r>
    </w:p>
    <w:p w14:paraId="6449AE38" w14:textId="6AAC3E0C" w:rsidR="008E6B32" w:rsidRPr="001A45FE" w:rsidRDefault="00931860" w:rsidP="001A45FE">
      <w:pPr>
        <w:pStyle w:val="DLP81Paragraphs"/>
      </w:pPr>
      <w:r w:rsidRPr="001A45FE">
        <w:t xml:space="preserve">On the </w:t>
      </w:r>
      <w:proofErr w:type="gramStart"/>
      <w:r w:rsidRPr="001A45FE">
        <w:t>18th December 2020</w:t>
      </w:r>
      <w:proofErr w:type="gramEnd"/>
      <w:r w:rsidRPr="001A45FE">
        <w:t xml:space="preserve"> the Council published its “5-Year Housing Land Supply Monitoring Report December 2020” (</w:t>
      </w:r>
      <w:proofErr w:type="spellStart"/>
      <w:r w:rsidRPr="001A45FE">
        <w:t>CD4.10.2.1</w:t>
      </w:r>
      <w:proofErr w:type="spellEnd"/>
      <w:r w:rsidRPr="001A45FE">
        <w:t xml:space="preserve">). This indicates a 5.4 year supply as forecast from the 1st April 2020. As the principle of development is not an issue between the Council and the Appellant it is not considered to be efficient use of Inquiry time to undertake a detailed analysis of this recently published projected supply. </w:t>
      </w:r>
      <w:bookmarkStart w:id="55" w:name="_Toc7766508"/>
    </w:p>
    <w:p w14:paraId="713AC078" w14:textId="77777777" w:rsidR="007B3021" w:rsidRPr="001A45FE" w:rsidRDefault="007B3021" w:rsidP="00955293">
      <w:pPr>
        <w:pStyle w:val="DLPChapterHeadings10"/>
        <w:numPr>
          <w:ilvl w:val="0"/>
          <w:numId w:val="0"/>
        </w:numPr>
        <w:ind w:left="720"/>
      </w:pPr>
      <w:bookmarkStart w:id="56" w:name="_Toc7766510"/>
      <w:bookmarkStart w:id="57" w:name="_Toc55923689"/>
      <w:bookmarkEnd w:id="53"/>
      <w:bookmarkEnd w:id="55"/>
      <w:r w:rsidRPr="001A45FE">
        <w:t xml:space="preserve">Appendix 1: </w:t>
      </w:r>
      <w:bookmarkEnd w:id="56"/>
      <w:r w:rsidRPr="001A45FE">
        <w:t>Draft Conditions</w:t>
      </w:r>
      <w:bookmarkEnd w:id="57"/>
    </w:p>
    <w:p w14:paraId="4201AA06" w14:textId="640BDAEE" w:rsidR="000B60D0" w:rsidRPr="00580FAE" w:rsidRDefault="000B60D0" w:rsidP="000B60D0">
      <w:pPr>
        <w:rPr>
          <w:b/>
          <w:bCs/>
          <w:lang w:val="en-GB"/>
        </w:rPr>
      </w:pPr>
      <w:r w:rsidRPr="00580FAE">
        <w:rPr>
          <w:b/>
          <w:bCs/>
          <w:lang w:val="en-GB"/>
        </w:rPr>
        <w:t>Planning Conditions</w:t>
      </w:r>
    </w:p>
    <w:p w14:paraId="54E48876" w14:textId="77777777" w:rsidR="000B60D0" w:rsidRPr="00580FAE" w:rsidRDefault="000B60D0" w:rsidP="000B60D0">
      <w:pPr>
        <w:rPr>
          <w:b/>
          <w:bCs/>
          <w:lang w:val="en-GB"/>
        </w:rPr>
      </w:pPr>
      <w:r w:rsidRPr="00580FAE">
        <w:rPr>
          <w:b/>
          <w:bCs/>
          <w:lang w:val="en-GB"/>
        </w:rPr>
        <w:t>Time limit for Commencement of Development</w:t>
      </w:r>
    </w:p>
    <w:p w14:paraId="579EE665" w14:textId="170F1191" w:rsidR="000B60D0" w:rsidRPr="00580FAE" w:rsidRDefault="000B60D0" w:rsidP="000B60D0">
      <w:pPr>
        <w:rPr>
          <w:lang w:val="en-GB"/>
        </w:rPr>
      </w:pPr>
      <w:r w:rsidRPr="00580FAE">
        <w:rPr>
          <w:lang w:val="en-GB"/>
        </w:rPr>
        <w:t xml:space="preserve">1. The development shall be begun not later than the expiration of three years from the date of this decision. </w:t>
      </w:r>
    </w:p>
    <w:p w14:paraId="545AD183" w14:textId="7B27A5E6" w:rsidR="000B60D0" w:rsidRPr="00580FAE" w:rsidRDefault="000B60D0" w:rsidP="000B60D0">
      <w:pPr>
        <w:rPr>
          <w:lang w:val="en-GB"/>
        </w:rPr>
      </w:pPr>
      <w:r w:rsidRPr="00580FAE">
        <w:rPr>
          <w:lang w:val="en-GB"/>
        </w:rPr>
        <w:t xml:space="preserve">Reason: </w:t>
      </w:r>
      <w:proofErr w:type="gramStart"/>
      <w:r w:rsidRPr="00580FAE">
        <w:rPr>
          <w:lang w:val="en-GB"/>
        </w:rPr>
        <w:t>In order to</w:t>
      </w:r>
      <w:proofErr w:type="gramEnd"/>
      <w:r w:rsidRPr="00580FAE">
        <w:rPr>
          <w:lang w:val="en-GB"/>
        </w:rPr>
        <w:t xml:space="preserve"> comply with the requirements of the Town and Country Planning Act.</w:t>
      </w:r>
    </w:p>
    <w:p w14:paraId="3B247997" w14:textId="77777777" w:rsidR="000B60D0" w:rsidRPr="00580FAE" w:rsidRDefault="000B60D0" w:rsidP="000B60D0">
      <w:pPr>
        <w:rPr>
          <w:b/>
          <w:bCs/>
          <w:lang w:val="en-GB"/>
        </w:rPr>
      </w:pPr>
      <w:r w:rsidRPr="00580FAE">
        <w:rPr>
          <w:b/>
          <w:bCs/>
          <w:lang w:val="en-GB"/>
        </w:rPr>
        <w:t>Approved/Refused Plan(s)</w:t>
      </w:r>
    </w:p>
    <w:p w14:paraId="5B927A34" w14:textId="181516E3" w:rsidR="000B60D0" w:rsidRPr="00580FAE" w:rsidRDefault="000B60D0" w:rsidP="000B60D0">
      <w:pPr>
        <w:rPr>
          <w:lang w:val="en-GB"/>
        </w:rPr>
      </w:pPr>
      <w:r w:rsidRPr="00580FAE">
        <w:rPr>
          <w:lang w:val="en-GB"/>
        </w:rPr>
        <w:t>2. The development must be carried out in complete accordance with the following approved documents:</w:t>
      </w:r>
    </w:p>
    <w:p w14:paraId="0E49A33D" w14:textId="5B1981D2" w:rsidR="00CF4989" w:rsidRPr="00580FAE" w:rsidRDefault="00CF4989" w:rsidP="00CF4989">
      <w:pPr>
        <w:rPr>
          <w:lang w:val="en-GB"/>
        </w:rPr>
      </w:pPr>
      <w:proofErr w:type="spellStart"/>
      <w:r w:rsidRPr="00580FAE">
        <w:rPr>
          <w:lang w:val="en-GB"/>
        </w:rPr>
        <w:t>CD1.1</w:t>
      </w:r>
      <w:proofErr w:type="spellEnd"/>
      <w:r w:rsidRPr="00580FAE">
        <w:rPr>
          <w:lang w:val="en-GB"/>
        </w:rPr>
        <w:tab/>
      </w:r>
      <w:r w:rsidRPr="00580FAE">
        <w:rPr>
          <w:lang w:val="en-GB"/>
        </w:rPr>
        <w:tab/>
        <w:t xml:space="preserve">Site Location Plan </w:t>
      </w:r>
      <w:r w:rsidR="009F2FDE" w:rsidRPr="00580FAE">
        <w:rPr>
          <w:lang w:val="en-GB"/>
        </w:rPr>
        <w:t xml:space="preserve">drawing ref. </w:t>
      </w:r>
      <w:proofErr w:type="spellStart"/>
      <w:r w:rsidR="009F2FDE" w:rsidRPr="00580FAE">
        <w:rPr>
          <w:lang w:val="en-GB"/>
        </w:rPr>
        <w:t>n1276_001</w:t>
      </w:r>
      <w:proofErr w:type="spellEnd"/>
      <w:r w:rsidR="009F2FDE" w:rsidRPr="00580FAE">
        <w:rPr>
          <w:lang w:val="en-GB"/>
        </w:rPr>
        <w:t xml:space="preserve"> Rev D</w:t>
      </w:r>
    </w:p>
    <w:p w14:paraId="3A0811DC" w14:textId="7C1B5D92" w:rsidR="00CF4989" w:rsidRPr="00580FAE" w:rsidRDefault="00CF4989" w:rsidP="00CF4989">
      <w:pPr>
        <w:rPr>
          <w:lang w:val="en-GB"/>
        </w:rPr>
      </w:pPr>
      <w:proofErr w:type="spellStart"/>
      <w:r w:rsidRPr="00580FAE">
        <w:rPr>
          <w:lang w:val="en-GB"/>
        </w:rPr>
        <w:t>CD1.</w:t>
      </w:r>
      <w:proofErr w:type="gramStart"/>
      <w:r w:rsidRPr="00580FAE">
        <w:rPr>
          <w:lang w:val="en-GB"/>
        </w:rPr>
        <w:t>2.B</w:t>
      </w:r>
      <w:proofErr w:type="spellEnd"/>
      <w:proofErr w:type="gramEnd"/>
      <w:r w:rsidRPr="00580FAE">
        <w:rPr>
          <w:lang w:val="en-GB"/>
        </w:rPr>
        <w:tab/>
      </w:r>
      <w:r w:rsidRPr="00580FAE">
        <w:rPr>
          <w:lang w:val="en-GB"/>
        </w:rPr>
        <w:tab/>
        <w:t xml:space="preserve">Presentation Layout </w:t>
      </w:r>
      <w:proofErr w:type="spellStart"/>
      <w:r w:rsidRPr="00580FAE">
        <w:rPr>
          <w:lang w:val="en-GB"/>
        </w:rPr>
        <w:t>n1276_009-01A</w:t>
      </w:r>
      <w:proofErr w:type="spellEnd"/>
      <w:r w:rsidRPr="00580FAE">
        <w:rPr>
          <w:lang w:val="en-GB"/>
        </w:rPr>
        <w:t xml:space="preserve"> </w:t>
      </w:r>
    </w:p>
    <w:p w14:paraId="62A1EF53" w14:textId="6A51D403" w:rsidR="00CF4989" w:rsidRPr="00580FAE" w:rsidRDefault="00CF4989" w:rsidP="00CF4989">
      <w:pPr>
        <w:rPr>
          <w:lang w:val="en-GB"/>
        </w:rPr>
      </w:pPr>
      <w:proofErr w:type="spellStart"/>
      <w:r w:rsidRPr="00580FAE">
        <w:rPr>
          <w:lang w:val="en-GB"/>
        </w:rPr>
        <w:t>CD1.</w:t>
      </w:r>
      <w:proofErr w:type="gramStart"/>
      <w:r w:rsidRPr="00580FAE">
        <w:rPr>
          <w:lang w:val="en-GB"/>
        </w:rPr>
        <w:t>3.B</w:t>
      </w:r>
      <w:proofErr w:type="spellEnd"/>
      <w:proofErr w:type="gramEnd"/>
      <w:r w:rsidRPr="00580FAE">
        <w:rPr>
          <w:lang w:val="en-GB"/>
        </w:rPr>
        <w:tab/>
      </w:r>
      <w:r w:rsidRPr="00580FAE">
        <w:rPr>
          <w:lang w:val="en-GB"/>
        </w:rPr>
        <w:tab/>
        <w:t xml:space="preserve">Planning Layout </w:t>
      </w:r>
      <w:proofErr w:type="spellStart"/>
      <w:r w:rsidRPr="00580FAE">
        <w:rPr>
          <w:lang w:val="en-GB"/>
        </w:rPr>
        <w:t>n1276_008</w:t>
      </w:r>
      <w:proofErr w:type="spellEnd"/>
      <w:r w:rsidRPr="00580FAE">
        <w:rPr>
          <w:lang w:val="en-GB"/>
        </w:rPr>
        <w:t xml:space="preserve">-01 </w:t>
      </w:r>
    </w:p>
    <w:p w14:paraId="79672B26" w14:textId="2B9E7867" w:rsidR="00CF4989" w:rsidRPr="00580FAE" w:rsidRDefault="00CF4989" w:rsidP="00CF4989">
      <w:pPr>
        <w:rPr>
          <w:lang w:val="en-GB"/>
        </w:rPr>
      </w:pPr>
      <w:proofErr w:type="spellStart"/>
      <w:r w:rsidRPr="00580FAE">
        <w:rPr>
          <w:lang w:val="en-GB"/>
        </w:rPr>
        <w:t>CD1.5</w:t>
      </w:r>
      <w:proofErr w:type="spellEnd"/>
      <w:r w:rsidRPr="00580FAE">
        <w:rPr>
          <w:lang w:val="en-GB"/>
        </w:rPr>
        <w:tab/>
      </w:r>
      <w:r w:rsidRPr="00580FAE">
        <w:rPr>
          <w:lang w:val="en-GB"/>
        </w:rPr>
        <w:tab/>
        <w:t xml:space="preserve">Street Scenes </w:t>
      </w:r>
      <w:proofErr w:type="gramStart"/>
      <w:r w:rsidRPr="00580FAE">
        <w:rPr>
          <w:lang w:val="en-GB"/>
        </w:rPr>
        <w:t xml:space="preserve">Elevation  </w:t>
      </w:r>
      <w:proofErr w:type="spellStart"/>
      <w:r w:rsidRPr="00580FAE">
        <w:rPr>
          <w:lang w:val="en-GB"/>
        </w:rPr>
        <w:t>n</w:t>
      </w:r>
      <w:proofErr w:type="gramEnd"/>
      <w:r w:rsidRPr="00580FAE">
        <w:rPr>
          <w:lang w:val="en-GB"/>
        </w:rPr>
        <w:t>1276_010B</w:t>
      </w:r>
      <w:proofErr w:type="spellEnd"/>
    </w:p>
    <w:p w14:paraId="05EF5582" w14:textId="3E38DC3D" w:rsidR="00CF4989" w:rsidRPr="00580FAE" w:rsidRDefault="00CF4989" w:rsidP="00CF4989">
      <w:pPr>
        <w:rPr>
          <w:lang w:val="en-GB"/>
        </w:rPr>
      </w:pPr>
      <w:proofErr w:type="spellStart"/>
      <w:r w:rsidRPr="00580FAE">
        <w:rPr>
          <w:lang w:val="en-GB"/>
        </w:rPr>
        <w:t>CD1.</w:t>
      </w:r>
      <w:proofErr w:type="gramStart"/>
      <w:r w:rsidRPr="00580FAE">
        <w:rPr>
          <w:lang w:val="en-GB"/>
        </w:rPr>
        <w:t>6.B</w:t>
      </w:r>
      <w:proofErr w:type="spellEnd"/>
      <w:proofErr w:type="gramEnd"/>
      <w:r w:rsidRPr="00580FAE">
        <w:rPr>
          <w:lang w:val="en-GB"/>
        </w:rPr>
        <w:tab/>
      </w:r>
      <w:r w:rsidRPr="00580FAE">
        <w:rPr>
          <w:lang w:val="en-GB"/>
        </w:rPr>
        <w:tab/>
        <w:t xml:space="preserve">Site Sections 1 of 2 </w:t>
      </w:r>
      <w:proofErr w:type="spellStart"/>
      <w:r w:rsidRPr="00580FAE">
        <w:rPr>
          <w:lang w:val="en-GB"/>
        </w:rPr>
        <w:t>n1276_201-01A</w:t>
      </w:r>
      <w:proofErr w:type="spellEnd"/>
      <w:r w:rsidRPr="00580FAE">
        <w:rPr>
          <w:lang w:val="en-GB"/>
        </w:rPr>
        <w:t xml:space="preserve"> </w:t>
      </w:r>
    </w:p>
    <w:p w14:paraId="49B003B7" w14:textId="60DAF660" w:rsidR="00CF4989" w:rsidRPr="00580FAE" w:rsidRDefault="00CF4989" w:rsidP="00CF4989">
      <w:pPr>
        <w:rPr>
          <w:lang w:val="en-GB"/>
        </w:rPr>
      </w:pPr>
      <w:proofErr w:type="spellStart"/>
      <w:r w:rsidRPr="00580FAE">
        <w:rPr>
          <w:lang w:val="en-GB"/>
        </w:rPr>
        <w:t>CD1.</w:t>
      </w:r>
      <w:proofErr w:type="gramStart"/>
      <w:r w:rsidRPr="00580FAE">
        <w:rPr>
          <w:lang w:val="en-GB"/>
        </w:rPr>
        <w:t>6.B.</w:t>
      </w:r>
      <w:proofErr w:type="gramEnd"/>
      <w:r w:rsidRPr="00580FAE">
        <w:rPr>
          <w:lang w:val="en-GB"/>
        </w:rPr>
        <w:t>1</w:t>
      </w:r>
      <w:proofErr w:type="spellEnd"/>
      <w:r w:rsidRPr="00580FAE">
        <w:rPr>
          <w:lang w:val="en-GB"/>
        </w:rPr>
        <w:tab/>
        <w:t xml:space="preserve">Site Sections 2 of 2 </w:t>
      </w:r>
      <w:proofErr w:type="spellStart"/>
      <w:r w:rsidRPr="00580FAE">
        <w:rPr>
          <w:lang w:val="en-GB"/>
        </w:rPr>
        <w:t>n1276_202-01A</w:t>
      </w:r>
      <w:proofErr w:type="spellEnd"/>
    </w:p>
    <w:p w14:paraId="008B52C2" w14:textId="46739D37" w:rsidR="00CF4989" w:rsidRPr="00580FAE" w:rsidRDefault="00CF4989" w:rsidP="00CF4989">
      <w:pPr>
        <w:rPr>
          <w:lang w:val="en-GB"/>
        </w:rPr>
      </w:pPr>
      <w:proofErr w:type="spellStart"/>
      <w:r w:rsidRPr="00580FAE">
        <w:rPr>
          <w:lang w:val="en-GB"/>
        </w:rPr>
        <w:t>CD1.</w:t>
      </w:r>
      <w:proofErr w:type="gramStart"/>
      <w:r w:rsidRPr="00580FAE">
        <w:rPr>
          <w:lang w:val="en-GB"/>
        </w:rPr>
        <w:t>7.B</w:t>
      </w:r>
      <w:proofErr w:type="spellEnd"/>
      <w:proofErr w:type="gramEnd"/>
      <w:r w:rsidRPr="00580FAE">
        <w:rPr>
          <w:lang w:val="en-GB"/>
        </w:rPr>
        <w:tab/>
      </w:r>
      <w:r w:rsidRPr="00580FAE">
        <w:rPr>
          <w:lang w:val="en-GB"/>
        </w:rPr>
        <w:tab/>
        <w:t xml:space="preserve">Materials Plan </w:t>
      </w:r>
      <w:proofErr w:type="spellStart"/>
      <w:r w:rsidRPr="00580FAE">
        <w:rPr>
          <w:lang w:val="en-GB"/>
        </w:rPr>
        <w:t>n1276_107</w:t>
      </w:r>
      <w:proofErr w:type="spellEnd"/>
      <w:r w:rsidRPr="00580FAE">
        <w:rPr>
          <w:lang w:val="en-GB"/>
        </w:rPr>
        <w:t xml:space="preserve">-01 </w:t>
      </w:r>
    </w:p>
    <w:p w14:paraId="7BF296B1" w14:textId="1BBA98C9" w:rsidR="00CF4989" w:rsidRPr="00580FAE" w:rsidRDefault="00CF4989" w:rsidP="00CF4989">
      <w:pPr>
        <w:rPr>
          <w:lang w:val="en-GB"/>
        </w:rPr>
      </w:pPr>
      <w:proofErr w:type="spellStart"/>
      <w:r w:rsidRPr="00580FAE">
        <w:rPr>
          <w:lang w:val="en-GB"/>
        </w:rPr>
        <w:t>CD1.</w:t>
      </w:r>
      <w:proofErr w:type="gramStart"/>
      <w:r w:rsidRPr="00580FAE">
        <w:rPr>
          <w:lang w:val="en-GB"/>
        </w:rPr>
        <w:t>8.B</w:t>
      </w:r>
      <w:proofErr w:type="spellEnd"/>
      <w:proofErr w:type="gramEnd"/>
      <w:r w:rsidRPr="00580FAE">
        <w:rPr>
          <w:lang w:val="en-GB"/>
        </w:rPr>
        <w:tab/>
      </w:r>
      <w:r w:rsidRPr="00580FAE">
        <w:rPr>
          <w:lang w:val="en-GB"/>
        </w:rPr>
        <w:tab/>
        <w:t xml:space="preserve">Boundary Treatment Plan </w:t>
      </w:r>
      <w:proofErr w:type="spellStart"/>
      <w:r w:rsidRPr="00580FAE">
        <w:rPr>
          <w:lang w:val="en-GB"/>
        </w:rPr>
        <w:t>n1276_106</w:t>
      </w:r>
      <w:proofErr w:type="spellEnd"/>
      <w:r w:rsidRPr="00580FAE">
        <w:rPr>
          <w:lang w:val="en-GB"/>
        </w:rPr>
        <w:t xml:space="preserve">-01 </w:t>
      </w:r>
    </w:p>
    <w:p w14:paraId="248C09AD" w14:textId="577D6F60" w:rsidR="00CF4989" w:rsidRPr="00580FAE" w:rsidRDefault="00CF4989" w:rsidP="00CF4989">
      <w:pPr>
        <w:rPr>
          <w:lang w:val="en-GB"/>
        </w:rPr>
      </w:pPr>
      <w:proofErr w:type="spellStart"/>
      <w:r w:rsidRPr="00580FAE">
        <w:rPr>
          <w:lang w:val="en-GB"/>
        </w:rPr>
        <w:t>CD1.</w:t>
      </w:r>
      <w:proofErr w:type="gramStart"/>
      <w:r w:rsidRPr="00580FAE">
        <w:rPr>
          <w:lang w:val="en-GB"/>
        </w:rPr>
        <w:t>9.B</w:t>
      </w:r>
      <w:proofErr w:type="spellEnd"/>
      <w:proofErr w:type="gramEnd"/>
      <w:r w:rsidRPr="00580FAE">
        <w:rPr>
          <w:lang w:val="en-GB"/>
        </w:rPr>
        <w:tab/>
      </w:r>
      <w:r w:rsidRPr="00580FAE">
        <w:rPr>
          <w:lang w:val="en-GB"/>
        </w:rPr>
        <w:tab/>
        <w:t xml:space="preserve">Proposed FFLs </w:t>
      </w:r>
      <w:proofErr w:type="spellStart"/>
      <w:r w:rsidRPr="00580FAE">
        <w:rPr>
          <w:lang w:val="en-GB"/>
        </w:rPr>
        <w:t>n1276_108</w:t>
      </w:r>
      <w:proofErr w:type="spellEnd"/>
      <w:r w:rsidRPr="00580FAE">
        <w:rPr>
          <w:lang w:val="en-GB"/>
        </w:rPr>
        <w:t>-01</w:t>
      </w:r>
    </w:p>
    <w:p w14:paraId="2B5BFD27" w14:textId="7C9647DA" w:rsidR="00CF4989" w:rsidRPr="00580FAE" w:rsidRDefault="00CF4989" w:rsidP="00CF4989">
      <w:pPr>
        <w:rPr>
          <w:lang w:val="en-GB"/>
        </w:rPr>
      </w:pPr>
      <w:proofErr w:type="spellStart"/>
      <w:r w:rsidRPr="00580FAE">
        <w:rPr>
          <w:lang w:val="en-GB"/>
        </w:rPr>
        <w:t>CD1.</w:t>
      </w:r>
      <w:proofErr w:type="gramStart"/>
      <w:r w:rsidRPr="00580FAE">
        <w:rPr>
          <w:lang w:val="en-GB"/>
        </w:rPr>
        <w:t>10.B</w:t>
      </w:r>
      <w:proofErr w:type="spellEnd"/>
      <w:proofErr w:type="gramEnd"/>
      <w:r w:rsidRPr="00580FAE">
        <w:rPr>
          <w:lang w:val="en-GB"/>
        </w:rPr>
        <w:tab/>
        <w:t xml:space="preserve">Tree Protection Plan </w:t>
      </w:r>
      <w:proofErr w:type="spellStart"/>
      <w:r w:rsidRPr="00580FAE">
        <w:rPr>
          <w:lang w:val="en-GB"/>
        </w:rPr>
        <w:t>050_BWB_TPP_8b</w:t>
      </w:r>
      <w:proofErr w:type="spellEnd"/>
    </w:p>
    <w:p w14:paraId="030B89B4" w14:textId="1B758BB7" w:rsidR="00CF4989" w:rsidRPr="00580FAE" w:rsidRDefault="00CF4989" w:rsidP="00CF4989">
      <w:pPr>
        <w:rPr>
          <w:lang w:val="en-GB"/>
        </w:rPr>
      </w:pPr>
      <w:proofErr w:type="spellStart"/>
      <w:r w:rsidRPr="00580FAE">
        <w:rPr>
          <w:lang w:val="en-GB"/>
        </w:rPr>
        <w:t>CD1.11</w:t>
      </w:r>
      <w:proofErr w:type="spellEnd"/>
      <w:r w:rsidRPr="00580FAE">
        <w:rPr>
          <w:lang w:val="en-GB"/>
        </w:rPr>
        <w:tab/>
      </w:r>
      <w:r w:rsidRPr="00580FAE">
        <w:rPr>
          <w:lang w:val="en-GB"/>
        </w:rPr>
        <w:tab/>
        <w:t>Boundary Timber Knee Rail</w:t>
      </w:r>
      <w:r w:rsidR="0052384D" w:rsidRPr="00580FAE">
        <w:rPr>
          <w:lang w:val="en-GB"/>
        </w:rPr>
        <w:t xml:space="preserve"> drawing ref SD 12- 022</w:t>
      </w:r>
    </w:p>
    <w:p w14:paraId="6CAE6B45" w14:textId="0DD0EB93" w:rsidR="00CF4989" w:rsidRPr="00580FAE" w:rsidRDefault="00CF4989" w:rsidP="00CF4989">
      <w:pPr>
        <w:rPr>
          <w:lang w:val="en-GB"/>
        </w:rPr>
      </w:pPr>
      <w:proofErr w:type="spellStart"/>
      <w:r w:rsidRPr="00580FAE">
        <w:rPr>
          <w:lang w:val="en-GB"/>
        </w:rPr>
        <w:t>CD1.12</w:t>
      </w:r>
      <w:proofErr w:type="spellEnd"/>
      <w:r w:rsidRPr="00580FAE">
        <w:rPr>
          <w:lang w:val="en-GB"/>
        </w:rPr>
        <w:tab/>
      </w:r>
      <w:r w:rsidRPr="00580FAE">
        <w:rPr>
          <w:lang w:val="en-GB"/>
        </w:rPr>
        <w:tab/>
        <w:t xml:space="preserve">Boundary </w:t>
      </w:r>
      <w:proofErr w:type="spellStart"/>
      <w:r w:rsidRPr="00580FAE">
        <w:rPr>
          <w:lang w:val="en-GB"/>
        </w:rPr>
        <w:t>1.8m</w:t>
      </w:r>
      <w:proofErr w:type="spellEnd"/>
      <w:r w:rsidRPr="00580FAE">
        <w:rPr>
          <w:lang w:val="en-GB"/>
        </w:rPr>
        <w:t xml:space="preserve"> High Brick Wall</w:t>
      </w:r>
    </w:p>
    <w:p w14:paraId="7A562EB3" w14:textId="2C4F6BFC" w:rsidR="00CF4989" w:rsidRPr="00580FAE" w:rsidRDefault="00CF4989" w:rsidP="00CF4989">
      <w:pPr>
        <w:rPr>
          <w:lang w:val="en-GB"/>
        </w:rPr>
      </w:pPr>
      <w:proofErr w:type="spellStart"/>
      <w:r w:rsidRPr="00580FAE">
        <w:rPr>
          <w:lang w:val="en-GB"/>
        </w:rPr>
        <w:t>CD1.13</w:t>
      </w:r>
      <w:proofErr w:type="spellEnd"/>
      <w:r w:rsidRPr="00580FAE">
        <w:rPr>
          <w:lang w:val="en-GB"/>
        </w:rPr>
        <w:tab/>
      </w:r>
      <w:r w:rsidRPr="00580FAE">
        <w:rPr>
          <w:lang w:val="en-GB"/>
        </w:rPr>
        <w:tab/>
      </w:r>
      <w:r w:rsidR="00530C51" w:rsidRPr="00580FAE">
        <w:rPr>
          <w:lang w:val="en-GB"/>
        </w:rPr>
        <w:t xml:space="preserve">Proposed LEAP </w:t>
      </w:r>
      <w:r w:rsidR="0052384D" w:rsidRPr="00580FAE">
        <w:rPr>
          <w:lang w:val="en-GB"/>
        </w:rPr>
        <w:t xml:space="preserve">drawing ref </w:t>
      </w:r>
      <w:r w:rsidR="00530C51" w:rsidRPr="00580FAE">
        <w:rPr>
          <w:lang w:val="en-GB"/>
        </w:rPr>
        <w:t xml:space="preserve">3573/1 Rev </w:t>
      </w:r>
      <w:proofErr w:type="gramStart"/>
      <w:r w:rsidR="00530C51" w:rsidRPr="00580FAE">
        <w:rPr>
          <w:lang w:val="en-GB"/>
        </w:rPr>
        <w:t>G</w:t>
      </w:r>
      <w:proofErr w:type="gramEnd"/>
      <w:r w:rsidR="00530C51" w:rsidRPr="00580FAE">
        <w:rPr>
          <w:lang w:val="en-GB"/>
        </w:rPr>
        <w:t xml:space="preserve"> </w:t>
      </w:r>
    </w:p>
    <w:p w14:paraId="574A8AE1" w14:textId="77906259" w:rsidR="00CF4989" w:rsidRPr="00580FAE" w:rsidRDefault="00CF4989" w:rsidP="00CF4989">
      <w:pPr>
        <w:rPr>
          <w:lang w:val="en-GB"/>
        </w:rPr>
      </w:pPr>
      <w:proofErr w:type="spellStart"/>
      <w:r w:rsidRPr="00580FAE">
        <w:rPr>
          <w:lang w:val="en-GB"/>
        </w:rPr>
        <w:t>CD1.</w:t>
      </w:r>
      <w:proofErr w:type="gramStart"/>
      <w:r w:rsidRPr="00580FAE">
        <w:rPr>
          <w:lang w:val="en-GB"/>
        </w:rPr>
        <w:t>14.B</w:t>
      </w:r>
      <w:proofErr w:type="spellEnd"/>
      <w:proofErr w:type="gramEnd"/>
      <w:r w:rsidRPr="00580FAE">
        <w:rPr>
          <w:lang w:val="en-GB"/>
        </w:rPr>
        <w:tab/>
        <w:t>Detailed Landscape Proposals - Scheme B (1 of 2) 3573/5</w:t>
      </w:r>
    </w:p>
    <w:p w14:paraId="61BEAB55" w14:textId="6F07898D" w:rsidR="00CF4989" w:rsidRPr="00580FAE" w:rsidRDefault="00CF4989" w:rsidP="00CF4989">
      <w:pPr>
        <w:rPr>
          <w:lang w:val="en-GB"/>
        </w:rPr>
      </w:pPr>
      <w:proofErr w:type="spellStart"/>
      <w:r w:rsidRPr="00580FAE">
        <w:rPr>
          <w:lang w:val="en-GB"/>
        </w:rPr>
        <w:t>CD1.</w:t>
      </w:r>
      <w:proofErr w:type="gramStart"/>
      <w:r w:rsidRPr="00580FAE">
        <w:rPr>
          <w:lang w:val="en-GB"/>
        </w:rPr>
        <w:t>15.B</w:t>
      </w:r>
      <w:proofErr w:type="spellEnd"/>
      <w:proofErr w:type="gramEnd"/>
      <w:r w:rsidRPr="00580FAE">
        <w:rPr>
          <w:lang w:val="en-GB"/>
        </w:rPr>
        <w:tab/>
        <w:t>Detailed Landscape Proposals - Scheme B (2 of 2) 3573/6</w:t>
      </w:r>
    </w:p>
    <w:p w14:paraId="6ABFD4A9" w14:textId="41E1152E" w:rsidR="00CF4989" w:rsidRPr="00580FAE" w:rsidRDefault="00CF4989" w:rsidP="00CF4989">
      <w:pPr>
        <w:rPr>
          <w:lang w:val="en-GB"/>
        </w:rPr>
      </w:pPr>
      <w:proofErr w:type="spellStart"/>
      <w:r w:rsidRPr="00580FAE">
        <w:rPr>
          <w:lang w:val="en-GB"/>
        </w:rPr>
        <w:t>CD1.</w:t>
      </w:r>
      <w:proofErr w:type="gramStart"/>
      <w:r w:rsidRPr="00580FAE">
        <w:rPr>
          <w:lang w:val="en-GB"/>
        </w:rPr>
        <w:t>16.A</w:t>
      </w:r>
      <w:proofErr w:type="spellEnd"/>
      <w:proofErr w:type="gramEnd"/>
      <w:r w:rsidRPr="00580FAE">
        <w:rPr>
          <w:lang w:val="en-GB"/>
        </w:rPr>
        <w:tab/>
        <w:t>Landscape Proposals - Detention Basin 3573/4 Rev E</w:t>
      </w:r>
    </w:p>
    <w:p w14:paraId="5C4E501A" w14:textId="7844D5C7" w:rsidR="00CF4989" w:rsidRPr="00580FAE" w:rsidRDefault="00CF4989" w:rsidP="00CF4989">
      <w:pPr>
        <w:rPr>
          <w:lang w:val="en-GB"/>
        </w:rPr>
      </w:pPr>
      <w:proofErr w:type="spellStart"/>
      <w:r w:rsidRPr="00580FAE">
        <w:rPr>
          <w:lang w:val="en-GB"/>
        </w:rPr>
        <w:t>CD1.17</w:t>
      </w:r>
      <w:proofErr w:type="spellEnd"/>
      <w:r w:rsidRPr="00580FAE">
        <w:rPr>
          <w:lang w:val="en-GB"/>
        </w:rPr>
        <w:tab/>
      </w:r>
      <w:r w:rsidRPr="00580FAE">
        <w:rPr>
          <w:lang w:val="en-GB"/>
        </w:rPr>
        <w:tab/>
        <w:t>Boundary Screen Fence</w:t>
      </w:r>
      <w:r w:rsidR="0052384D" w:rsidRPr="00580FAE">
        <w:rPr>
          <w:lang w:val="en-GB"/>
        </w:rPr>
        <w:t xml:space="preserve"> drawing ref SD 12- 025</w:t>
      </w:r>
    </w:p>
    <w:p w14:paraId="4363E730" w14:textId="09427AD5" w:rsidR="00CF4989" w:rsidRPr="00580FAE" w:rsidRDefault="00CF4989" w:rsidP="00CF4989">
      <w:pPr>
        <w:rPr>
          <w:lang w:val="en-GB"/>
        </w:rPr>
      </w:pPr>
      <w:proofErr w:type="spellStart"/>
      <w:r w:rsidRPr="00580FAE">
        <w:rPr>
          <w:lang w:val="en-GB"/>
        </w:rPr>
        <w:t>CD1.18</w:t>
      </w:r>
      <w:proofErr w:type="spellEnd"/>
      <w:r w:rsidRPr="00580FAE">
        <w:rPr>
          <w:lang w:val="en-GB"/>
        </w:rPr>
        <w:tab/>
      </w:r>
      <w:r w:rsidRPr="00580FAE">
        <w:rPr>
          <w:lang w:val="en-GB"/>
        </w:rPr>
        <w:tab/>
        <w:t>Externals 1</w:t>
      </w:r>
      <w:r w:rsidR="0052384D" w:rsidRPr="00580FAE">
        <w:rPr>
          <w:lang w:val="en-GB"/>
        </w:rPr>
        <w:t xml:space="preserve"> </w:t>
      </w:r>
      <w:proofErr w:type="spellStart"/>
      <w:r w:rsidR="0052384D" w:rsidRPr="00580FAE">
        <w:rPr>
          <w:lang w:val="en-GB"/>
        </w:rPr>
        <w:t>P2741</w:t>
      </w:r>
      <w:proofErr w:type="spellEnd"/>
      <w:r w:rsidR="0052384D" w:rsidRPr="00580FAE">
        <w:rPr>
          <w:lang w:val="en-GB"/>
        </w:rPr>
        <w:t>-06-01 Rev G</w:t>
      </w:r>
    </w:p>
    <w:p w14:paraId="6AA8EBEF" w14:textId="19DA22A8" w:rsidR="00CF4989" w:rsidRPr="00580FAE" w:rsidRDefault="00CF4989" w:rsidP="00CF4989">
      <w:pPr>
        <w:rPr>
          <w:lang w:val="en-GB"/>
        </w:rPr>
      </w:pPr>
      <w:proofErr w:type="spellStart"/>
      <w:r w:rsidRPr="00580FAE">
        <w:rPr>
          <w:lang w:val="en-GB"/>
        </w:rPr>
        <w:t>CD1.19</w:t>
      </w:r>
      <w:proofErr w:type="spellEnd"/>
      <w:r w:rsidRPr="00580FAE">
        <w:rPr>
          <w:lang w:val="en-GB"/>
        </w:rPr>
        <w:tab/>
      </w:r>
      <w:r w:rsidRPr="00580FAE">
        <w:rPr>
          <w:lang w:val="en-GB"/>
        </w:rPr>
        <w:tab/>
        <w:t>Externals 2</w:t>
      </w:r>
      <w:r w:rsidR="0052384D" w:rsidRPr="00580FAE">
        <w:rPr>
          <w:lang w:val="en-GB"/>
        </w:rPr>
        <w:t xml:space="preserve"> </w:t>
      </w:r>
      <w:proofErr w:type="spellStart"/>
      <w:r w:rsidR="0052384D" w:rsidRPr="00580FAE">
        <w:rPr>
          <w:lang w:val="en-GB"/>
        </w:rPr>
        <w:t>P2741</w:t>
      </w:r>
      <w:proofErr w:type="spellEnd"/>
      <w:r w:rsidR="0052384D" w:rsidRPr="00580FAE">
        <w:rPr>
          <w:lang w:val="en-GB"/>
        </w:rPr>
        <w:t>-06-02 Rev F</w:t>
      </w:r>
    </w:p>
    <w:p w14:paraId="6D70254F" w14:textId="016FC4FD" w:rsidR="00CF4989" w:rsidRPr="00580FAE" w:rsidRDefault="00CF4989" w:rsidP="00CF4989">
      <w:pPr>
        <w:rPr>
          <w:lang w:val="en-GB"/>
        </w:rPr>
      </w:pPr>
      <w:proofErr w:type="spellStart"/>
      <w:r w:rsidRPr="00580FAE">
        <w:rPr>
          <w:lang w:val="en-GB"/>
        </w:rPr>
        <w:t>CD1.20</w:t>
      </w:r>
      <w:proofErr w:type="spellEnd"/>
      <w:r w:rsidRPr="00580FAE">
        <w:rPr>
          <w:lang w:val="en-GB"/>
        </w:rPr>
        <w:tab/>
      </w:r>
      <w:r w:rsidRPr="00580FAE">
        <w:rPr>
          <w:lang w:val="en-GB"/>
        </w:rPr>
        <w:tab/>
        <w:t>Externals 3</w:t>
      </w:r>
      <w:r w:rsidR="0052384D" w:rsidRPr="00580FAE">
        <w:rPr>
          <w:lang w:val="en-GB"/>
        </w:rPr>
        <w:t xml:space="preserve"> </w:t>
      </w:r>
      <w:proofErr w:type="spellStart"/>
      <w:r w:rsidR="0052384D" w:rsidRPr="00580FAE">
        <w:rPr>
          <w:lang w:val="en-GB"/>
        </w:rPr>
        <w:t>P2741</w:t>
      </w:r>
      <w:proofErr w:type="spellEnd"/>
      <w:r w:rsidR="0052384D" w:rsidRPr="00580FAE">
        <w:rPr>
          <w:lang w:val="en-GB"/>
        </w:rPr>
        <w:t>-06-03 Rev H</w:t>
      </w:r>
    </w:p>
    <w:p w14:paraId="025440B6" w14:textId="63F2AE82" w:rsidR="00CF4989" w:rsidRPr="00580FAE" w:rsidRDefault="00CF4989" w:rsidP="00CF4989">
      <w:pPr>
        <w:rPr>
          <w:lang w:val="en-GB"/>
        </w:rPr>
      </w:pPr>
      <w:proofErr w:type="spellStart"/>
      <w:r w:rsidRPr="00580FAE">
        <w:rPr>
          <w:lang w:val="en-GB"/>
        </w:rPr>
        <w:t>CD1.</w:t>
      </w:r>
      <w:proofErr w:type="gramStart"/>
      <w:r w:rsidRPr="00580FAE">
        <w:rPr>
          <w:lang w:val="en-GB"/>
        </w:rPr>
        <w:t>22.B</w:t>
      </w:r>
      <w:proofErr w:type="spellEnd"/>
      <w:proofErr w:type="gramEnd"/>
      <w:r w:rsidRPr="00580FAE">
        <w:rPr>
          <w:lang w:val="en-GB"/>
        </w:rPr>
        <w:tab/>
        <w:t xml:space="preserve">Proposed Drainage Layout (Option B) </w:t>
      </w:r>
      <w:proofErr w:type="spellStart"/>
      <w:r w:rsidRPr="00580FAE">
        <w:rPr>
          <w:lang w:val="en-GB"/>
        </w:rPr>
        <w:t>P2741</w:t>
      </w:r>
      <w:proofErr w:type="spellEnd"/>
      <w:r w:rsidRPr="00580FAE">
        <w:rPr>
          <w:lang w:val="en-GB"/>
        </w:rPr>
        <w:t>-01-03 Rev A</w:t>
      </w:r>
    </w:p>
    <w:p w14:paraId="75434714" w14:textId="7DEE6AB3" w:rsidR="00CF4989" w:rsidRPr="00580FAE" w:rsidRDefault="00CF4989" w:rsidP="00CF4989">
      <w:pPr>
        <w:rPr>
          <w:lang w:val="en-GB"/>
        </w:rPr>
      </w:pPr>
      <w:proofErr w:type="spellStart"/>
      <w:r w:rsidRPr="00580FAE">
        <w:rPr>
          <w:lang w:val="en-GB"/>
        </w:rPr>
        <w:t>CD1.23</w:t>
      </w:r>
      <w:proofErr w:type="spellEnd"/>
      <w:r w:rsidRPr="00580FAE">
        <w:rPr>
          <w:lang w:val="en-GB"/>
        </w:rPr>
        <w:tab/>
      </w:r>
      <w:r w:rsidRPr="00580FAE">
        <w:rPr>
          <w:lang w:val="en-GB"/>
        </w:rPr>
        <w:tab/>
        <w:t>Basin Strategy -</w:t>
      </w:r>
      <w:r w:rsidR="003171F2" w:rsidRPr="00580FAE">
        <w:rPr>
          <w:lang w:val="en-GB"/>
        </w:rPr>
        <w:t xml:space="preserve"> </w:t>
      </w:r>
      <w:proofErr w:type="spellStart"/>
      <w:r w:rsidR="003171F2" w:rsidRPr="00580FAE">
        <w:rPr>
          <w:lang w:val="en-GB"/>
        </w:rPr>
        <w:t>P2741</w:t>
      </w:r>
      <w:proofErr w:type="spellEnd"/>
      <w:r w:rsidR="003171F2" w:rsidRPr="00580FAE">
        <w:rPr>
          <w:lang w:val="en-GB"/>
        </w:rPr>
        <w:t xml:space="preserve">-01-02 Rev G - Proposed Basin Strategy </w:t>
      </w:r>
      <w:proofErr w:type="spellStart"/>
      <w:r w:rsidR="003171F2" w:rsidRPr="00580FAE">
        <w:rPr>
          <w:lang w:val="en-GB"/>
        </w:rPr>
        <w:t>595KB</w:t>
      </w:r>
      <w:proofErr w:type="spellEnd"/>
      <w:r w:rsidR="003171F2" w:rsidRPr="00580FAE">
        <w:rPr>
          <w:lang w:val="en-GB"/>
        </w:rPr>
        <w:t>)</w:t>
      </w:r>
    </w:p>
    <w:p w14:paraId="310AB69E" w14:textId="235F5FFD" w:rsidR="00CF4989" w:rsidRPr="00580FAE" w:rsidRDefault="00CF4989" w:rsidP="00CF4989">
      <w:pPr>
        <w:rPr>
          <w:lang w:val="en-GB"/>
        </w:rPr>
      </w:pPr>
      <w:proofErr w:type="spellStart"/>
      <w:r w:rsidRPr="00580FAE">
        <w:rPr>
          <w:lang w:val="en-GB"/>
        </w:rPr>
        <w:t>CD1.24</w:t>
      </w:r>
      <w:proofErr w:type="spellEnd"/>
      <w:r w:rsidRPr="00580FAE">
        <w:rPr>
          <w:lang w:val="en-GB"/>
        </w:rPr>
        <w:tab/>
      </w:r>
      <w:r w:rsidRPr="00580FAE">
        <w:rPr>
          <w:lang w:val="en-GB"/>
        </w:rPr>
        <w:tab/>
        <w:t>Basin Headwall Details</w:t>
      </w:r>
      <w:r w:rsidR="0052384D" w:rsidRPr="00580FAE">
        <w:rPr>
          <w:lang w:val="en-GB"/>
        </w:rPr>
        <w:t xml:space="preserve"> </w:t>
      </w:r>
      <w:proofErr w:type="spellStart"/>
      <w:r w:rsidR="0052384D" w:rsidRPr="00580FAE">
        <w:rPr>
          <w:lang w:val="en-GB"/>
        </w:rPr>
        <w:t>P2741</w:t>
      </w:r>
      <w:proofErr w:type="spellEnd"/>
      <w:r w:rsidR="0052384D" w:rsidRPr="00580FAE">
        <w:rPr>
          <w:lang w:val="en-GB"/>
        </w:rPr>
        <w:t>-09-08 Rev A</w:t>
      </w:r>
    </w:p>
    <w:p w14:paraId="030C889E" w14:textId="4414D001" w:rsidR="00CF4989" w:rsidRPr="00580FAE" w:rsidRDefault="00CF4989" w:rsidP="00CF4989">
      <w:pPr>
        <w:rPr>
          <w:lang w:val="en-GB"/>
        </w:rPr>
      </w:pPr>
      <w:r w:rsidRPr="00580FAE">
        <w:rPr>
          <w:lang w:val="en-GB"/>
        </w:rPr>
        <w:t>CD1.25</w:t>
      </w:r>
      <w:r w:rsidRPr="00580FAE">
        <w:rPr>
          <w:lang w:val="en-GB"/>
        </w:rPr>
        <w:tab/>
      </w:r>
      <w:r w:rsidRPr="00580FAE">
        <w:rPr>
          <w:lang w:val="en-GB"/>
        </w:rPr>
        <w:tab/>
        <w:t>Drainage MH Flow Control and Standards Details</w:t>
      </w:r>
      <w:r w:rsidR="0052384D" w:rsidRPr="00580FAE">
        <w:rPr>
          <w:lang w:val="en-GB"/>
        </w:rPr>
        <w:t xml:space="preserve"> </w:t>
      </w:r>
      <w:proofErr w:type="spellStart"/>
      <w:r w:rsidR="0052384D" w:rsidRPr="00580FAE">
        <w:rPr>
          <w:lang w:val="en-GB"/>
        </w:rPr>
        <w:t>P2741</w:t>
      </w:r>
      <w:proofErr w:type="spellEnd"/>
      <w:r w:rsidR="0052384D" w:rsidRPr="00580FAE">
        <w:rPr>
          <w:lang w:val="en-GB"/>
        </w:rPr>
        <w:t xml:space="preserve">-09-07 Rev </w:t>
      </w:r>
      <w:proofErr w:type="gramStart"/>
      <w:r w:rsidR="0052384D" w:rsidRPr="00580FAE">
        <w:rPr>
          <w:lang w:val="en-GB"/>
        </w:rPr>
        <w:t>A ,</w:t>
      </w:r>
      <w:proofErr w:type="gramEnd"/>
      <w:r w:rsidR="0052384D" w:rsidRPr="00580FAE">
        <w:rPr>
          <w:lang w:val="en-GB"/>
        </w:rPr>
        <w:t xml:space="preserve"> </w:t>
      </w:r>
    </w:p>
    <w:p w14:paraId="12E1D83D" w14:textId="62AD11CA" w:rsidR="00CF4989" w:rsidRPr="00580FAE" w:rsidRDefault="00CF4989" w:rsidP="00CF4989">
      <w:pPr>
        <w:rPr>
          <w:lang w:val="en-GB"/>
        </w:rPr>
      </w:pPr>
      <w:proofErr w:type="spellStart"/>
      <w:r w:rsidRPr="00580FAE">
        <w:rPr>
          <w:lang w:val="en-GB"/>
        </w:rPr>
        <w:t>CD1.26</w:t>
      </w:r>
      <w:proofErr w:type="spellEnd"/>
      <w:r w:rsidRPr="00580FAE">
        <w:rPr>
          <w:lang w:val="en-GB"/>
        </w:rPr>
        <w:tab/>
      </w:r>
      <w:r w:rsidRPr="00580FAE">
        <w:rPr>
          <w:lang w:val="en-GB"/>
        </w:rPr>
        <w:tab/>
        <w:t>Drainage MH Flow Control and Standards Details</w:t>
      </w:r>
      <w:r w:rsidR="00C53D20" w:rsidRPr="00580FAE">
        <w:rPr>
          <w:lang w:val="en-GB"/>
        </w:rPr>
        <w:t xml:space="preserve"> </w:t>
      </w:r>
      <w:proofErr w:type="spellStart"/>
      <w:r w:rsidR="0052384D" w:rsidRPr="00580FAE">
        <w:rPr>
          <w:lang w:val="en-GB"/>
        </w:rPr>
        <w:t>P2741</w:t>
      </w:r>
      <w:proofErr w:type="spellEnd"/>
      <w:r w:rsidR="0052384D" w:rsidRPr="00580FAE">
        <w:rPr>
          <w:lang w:val="en-GB"/>
        </w:rPr>
        <w:t xml:space="preserve">-10-01 Rev A </w:t>
      </w:r>
    </w:p>
    <w:p w14:paraId="7D315089" w14:textId="3BF60A0B" w:rsidR="00CF4989" w:rsidRPr="00580FAE" w:rsidRDefault="00CF4989" w:rsidP="00CF4989">
      <w:pPr>
        <w:rPr>
          <w:lang w:val="en-GB"/>
        </w:rPr>
      </w:pPr>
      <w:proofErr w:type="spellStart"/>
      <w:r w:rsidRPr="00580FAE">
        <w:rPr>
          <w:lang w:val="en-GB"/>
        </w:rPr>
        <w:t>CD1.27</w:t>
      </w:r>
      <w:proofErr w:type="spellEnd"/>
      <w:r w:rsidRPr="00580FAE">
        <w:rPr>
          <w:lang w:val="en-GB"/>
        </w:rPr>
        <w:tab/>
      </w:r>
      <w:r w:rsidRPr="00580FAE">
        <w:rPr>
          <w:lang w:val="en-GB"/>
        </w:rPr>
        <w:tab/>
        <w:t>Drainage MH Flow Control and Standards Details</w:t>
      </w:r>
      <w:r w:rsidR="0052384D" w:rsidRPr="00580FAE">
        <w:rPr>
          <w:lang w:val="en-GB"/>
        </w:rPr>
        <w:t xml:space="preserve"> </w:t>
      </w:r>
      <w:proofErr w:type="spellStart"/>
      <w:r w:rsidR="0052384D" w:rsidRPr="00580FAE">
        <w:rPr>
          <w:lang w:val="en-GB"/>
        </w:rPr>
        <w:t>P2741</w:t>
      </w:r>
      <w:proofErr w:type="spellEnd"/>
      <w:r w:rsidR="0052384D" w:rsidRPr="00580FAE">
        <w:rPr>
          <w:lang w:val="en-GB"/>
        </w:rPr>
        <w:t>-10-02 Rev A</w:t>
      </w:r>
    </w:p>
    <w:p w14:paraId="68EC1E89" w14:textId="6978145D" w:rsidR="00C53D20" w:rsidRPr="00580FAE" w:rsidRDefault="00C53D20" w:rsidP="00CF4989">
      <w:pPr>
        <w:rPr>
          <w:lang w:val="en-GB"/>
        </w:rPr>
      </w:pPr>
      <w:proofErr w:type="spellStart"/>
      <w:r w:rsidRPr="00580FAE">
        <w:rPr>
          <w:lang w:val="en-GB"/>
        </w:rPr>
        <w:t>CD1.28</w:t>
      </w:r>
      <w:proofErr w:type="spellEnd"/>
      <w:r w:rsidRPr="00580FAE">
        <w:rPr>
          <w:lang w:val="en-GB"/>
        </w:rPr>
        <w:t xml:space="preserve"> </w:t>
      </w:r>
      <w:r w:rsidRPr="00580FAE">
        <w:rPr>
          <w:lang w:val="en-GB"/>
        </w:rPr>
        <w:tab/>
      </w:r>
      <w:r w:rsidRPr="00580FAE">
        <w:rPr>
          <w:lang w:val="en-GB"/>
        </w:rPr>
        <w:tab/>
      </w:r>
      <w:proofErr w:type="spellStart"/>
      <w:r w:rsidRPr="00580FAE">
        <w:rPr>
          <w:lang w:val="en-GB"/>
        </w:rPr>
        <w:t>Piture</w:t>
      </w:r>
      <w:proofErr w:type="spellEnd"/>
      <w:r w:rsidRPr="00580FAE">
        <w:rPr>
          <w:lang w:val="en-GB"/>
        </w:rPr>
        <w:t xml:space="preserve"> of </w:t>
      </w:r>
      <w:proofErr w:type="spellStart"/>
      <w:r w:rsidRPr="00580FAE">
        <w:rPr>
          <w:lang w:val="en-GB"/>
        </w:rPr>
        <w:t>Gaibon</w:t>
      </w:r>
      <w:proofErr w:type="spellEnd"/>
      <w:r w:rsidRPr="00580FAE">
        <w:rPr>
          <w:lang w:val="en-GB"/>
        </w:rPr>
        <w:t xml:space="preserve"> Basket (dated 11.2.220)</w:t>
      </w:r>
    </w:p>
    <w:p w14:paraId="570E07AE" w14:textId="50498097" w:rsidR="0052384D" w:rsidRPr="00580FAE" w:rsidRDefault="00CF4989" w:rsidP="00CF4989">
      <w:pPr>
        <w:rPr>
          <w:lang w:val="en-GB"/>
        </w:rPr>
      </w:pPr>
      <w:proofErr w:type="spellStart"/>
      <w:r w:rsidRPr="00580FAE">
        <w:rPr>
          <w:lang w:val="en-GB"/>
        </w:rPr>
        <w:t>CD1.29</w:t>
      </w:r>
      <w:proofErr w:type="spellEnd"/>
      <w:r w:rsidRPr="00580FAE">
        <w:rPr>
          <w:lang w:val="en-GB"/>
        </w:rPr>
        <w:tab/>
      </w:r>
      <w:r w:rsidRPr="00580FAE">
        <w:rPr>
          <w:lang w:val="en-GB"/>
        </w:rPr>
        <w:tab/>
        <w:t>House Types</w:t>
      </w:r>
    </w:p>
    <w:p w14:paraId="154744DC" w14:textId="3E805228" w:rsidR="000B60D0" w:rsidRPr="00580FAE" w:rsidRDefault="000B60D0" w:rsidP="000B60D0">
      <w:pPr>
        <w:rPr>
          <w:lang w:val="en-GB"/>
        </w:rPr>
      </w:pPr>
      <w:proofErr w:type="spellStart"/>
      <w:r w:rsidRPr="00580FAE">
        <w:rPr>
          <w:lang w:val="en-GB"/>
        </w:rPr>
        <w:t>ETN</w:t>
      </w:r>
      <w:proofErr w:type="spellEnd"/>
      <w:r w:rsidRPr="00580FAE">
        <w:rPr>
          <w:lang w:val="en-GB"/>
        </w:rPr>
        <w:t>/002 Rev C - Easton Elevations</w:t>
      </w:r>
    </w:p>
    <w:p w14:paraId="6A2967CA" w14:textId="77777777" w:rsidR="000B60D0" w:rsidRPr="00580FAE" w:rsidRDefault="000B60D0" w:rsidP="000B60D0">
      <w:pPr>
        <w:rPr>
          <w:lang w:val="en-GB"/>
        </w:rPr>
      </w:pPr>
      <w:proofErr w:type="spellStart"/>
      <w:r w:rsidRPr="00580FAE">
        <w:rPr>
          <w:lang w:val="en-GB"/>
        </w:rPr>
        <w:t>ETN</w:t>
      </w:r>
      <w:proofErr w:type="spellEnd"/>
      <w:r w:rsidRPr="00580FAE">
        <w:rPr>
          <w:lang w:val="en-GB"/>
        </w:rPr>
        <w:t>/001 Rev A - Easton Floor Plans</w:t>
      </w:r>
    </w:p>
    <w:p w14:paraId="517F8F3E" w14:textId="77777777" w:rsidR="000B60D0" w:rsidRPr="00580FAE" w:rsidRDefault="000B60D0" w:rsidP="000B60D0">
      <w:pPr>
        <w:rPr>
          <w:lang w:val="en-GB"/>
        </w:rPr>
      </w:pPr>
      <w:proofErr w:type="spellStart"/>
      <w:r w:rsidRPr="00580FAE">
        <w:rPr>
          <w:lang w:val="en-GB"/>
        </w:rPr>
        <w:t>HTN</w:t>
      </w:r>
      <w:proofErr w:type="spellEnd"/>
      <w:r w:rsidRPr="00580FAE">
        <w:rPr>
          <w:lang w:val="en-GB"/>
        </w:rPr>
        <w:t>/002 Rev C - Haddington Elevations</w:t>
      </w:r>
    </w:p>
    <w:p w14:paraId="25A715B7" w14:textId="77777777" w:rsidR="000B60D0" w:rsidRPr="00580FAE" w:rsidRDefault="000B60D0" w:rsidP="000B60D0">
      <w:pPr>
        <w:rPr>
          <w:lang w:val="en-GB"/>
        </w:rPr>
      </w:pPr>
      <w:proofErr w:type="spellStart"/>
      <w:r w:rsidRPr="00580FAE">
        <w:rPr>
          <w:lang w:val="en-GB"/>
        </w:rPr>
        <w:t>HTN</w:t>
      </w:r>
      <w:proofErr w:type="spellEnd"/>
      <w:r w:rsidRPr="00580FAE">
        <w:rPr>
          <w:lang w:val="en-GB"/>
        </w:rPr>
        <w:t>/001 Rev A - Haddington Floor Plans</w:t>
      </w:r>
    </w:p>
    <w:p w14:paraId="15F8DF4E" w14:textId="77777777" w:rsidR="000B60D0" w:rsidRPr="00580FAE" w:rsidRDefault="000B60D0" w:rsidP="000B60D0">
      <w:pPr>
        <w:rPr>
          <w:lang w:val="en-GB"/>
        </w:rPr>
      </w:pPr>
      <w:proofErr w:type="spellStart"/>
      <w:r w:rsidRPr="00580FAE">
        <w:rPr>
          <w:lang w:val="en-GB"/>
        </w:rPr>
        <w:t>STN</w:t>
      </w:r>
      <w:proofErr w:type="spellEnd"/>
      <w:r w:rsidRPr="00580FAE">
        <w:rPr>
          <w:lang w:val="en-GB"/>
        </w:rPr>
        <w:t>/009 Rev A - Seaton Elevations</w:t>
      </w:r>
    </w:p>
    <w:p w14:paraId="079B744D" w14:textId="77777777" w:rsidR="000B60D0" w:rsidRPr="00580FAE" w:rsidRDefault="000B60D0" w:rsidP="000B60D0">
      <w:pPr>
        <w:rPr>
          <w:lang w:val="en-GB"/>
        </w:rPr>
      </w:pPr>
      <w:proofErr w:type="spellStart"/>
      <w:r w:rsidRPr="00580FAE">
        <w:rPr>
          <w:lang w:val="en-GB"/>
        </w:rPr>
        <w:t>STN</w:t>
      </w:r>
      <w:proofErr w:type="spellEnd"/>
      <w:r w:rsidRPr="00580FAE">
        <w:rPr>
          <w:lang w:val="en-GB"/>
        </w:rPr>
        <w:t>/001 Rev A - Seaton Floor Plans</w:t>
      </w:r>
    </w:p>
    <w:p w14:paraId="71C973F4" w14:textId="77777777" w:rsidR="000B60D0" w:rsidRPr="00580FAE" w:rsidRDefault="000B60D0" w:rsidP="000B60D0">
      <w:pPr>
        <w:rPr>
          <w:lang w:val="en-GB"/>
        </w:rPr>
      </w:pPr>
      <w:proofErr w:type="spellStart"/>
      <w:r w:rsidRPr="00580FAE">
        <w:rPr>
          <w:lang w:val="en-GB"/>
        </w:rPr>
        <w:t>PTN</w:t>
      </w:r>
      <w:proofErr w:type="spellEnd"/>
      <w:r w:rsidRPr="00580FAE">
        <w:rPr>
          <w:lang w:val="en-GB"/>
        </w:rPr>
        <w:t>/002 Rev C - Paignton Elevations</w:t>
      </w:r>
    </w:p>
    <w:p w14:paraId="58724A81" w14:textId="77777777" w:rsidR="000B60D0" w:rsidRPr="00580FAE" w:rsidRDefault="000B60D0" w:rsidP="000B60D0">
      <w:pPr>
        <w:rPr>
          <w:lang w:val="en-GB"/>
        </w:rPr>
      </w:pPr>
      <w:proofErr w:type="spellStart"/>
      <w:r w:rsidRPr="00580FAE">
        <w:rPr>
          <w:lang w:val="en-GB"/>
        </w:rPr>
        <w:t>PTN</w:t>
      </w:r>
      <w:proofErr w:type="spellEnd"/>
      <w:r w:rsidRPr="00580FAE">
        <w:rPr>
          <w:lang w:val="en-GB"/>
        </w:rPr>
        <w:t>/001 Rev B - Paignton Floor Plans</w:t>
      </w:r>
    </w:p>
    <w:p w14:paraId="33A1223D" w14:textId="77777777" w:rsidR="000B60D0" w:rsidRPr="00580FAE" w:rsidRDefault="000B60D0" w:rsidP="000B60D0">
      <w:pPr>
        <w:rPr>
          <w:lang w:val="en-GB"/>
        </w:rPr>
      </w:pPr>
      <w:proofErr w:type="spellStart"/>
      <w:r w:rsidRPr="00580FAE">
        <w:rPr>
          <w:lang w:val="en-GB"/>
        </w:rPr>
        <w:t>LBY</w:t>
      </w:r>
      <w:proofErr w:type="spellEnd"/>
      <w:r w:rsidRPr="00580FAE">
        <w:rPr>
          <w:lang w:val="en-GB"/>
        </w:rPr>
        <w:t>/002 Rev C - Lathbury Elevations</w:t>
      </w:r>
    </w:p>
    <w:p w14:paraId="47AB3CCD" w14:textId="77777777" w:rsidR="000B60D0" w:rsidRPr="00580FAE" w:rsidRDefault="000B60D0" w:rsidP="000B60D0">
      <w:pPr>
        <w:rPr>
          <w:lang w:val="en-GB"/>
        </w:rPr>
      </w:pPr>
      <w:proofErr w:type="spellStart"/>
      <w:r w:rsidRPr="00580FAE">
        <w:rPr>
          <w:lang w:val="en-GB"/>
        </w:rPr>
        <w:t>LBY</w:t>
      </w:r>
      <w:proofErr w:type="spellEnd"/>
      <w:r w:rsidRPr="00580FAE">
        <w:rPr>
          <w:lang w:val="en-GB"/>
        </w:rPr>
        <w:t>/001 Rev A - Lathbury Floor Plans</w:t>
      </w:r>
    </w:p>
    <w:p w14:paraId="0F48589F" w14:textId="77777777" w:rsidR="000B60D0" w:rsidRPr="00580FAE" w:rsidRDefault="000B60D0" w:rsidP="000B60D0">
      <w:pPr>
        <w:rPr>
          <w:lang w:val="en-GB"/>
        </w:rPr>
      </w:pPr>
      <w:proofErr w:type="spellStart"/>
      <w:r w:rsidRPr="00580FAE">
        <w:rPr>
          <w:lang w:val="en-GB"/>
        </w:rPr>
        <w:t>HBY</w:t>
      </w:r>
      <w:proofErr w:type="spellEnd"/>
      <w:r w:rsidRPr="00580FAE">
        <w:rPr>
          <w:lang w:val="en-GB"/>
        </w:rPr>
        <w:t>/002 Rev D - Napsbury Elevations Plots 17-18, 23, 57-58</w:t>
      </w:r>
    </w:p>
    <w:p w14:paraId="657C7E90" w14:textId="77777777" w:rsidR="000B60D0" w:rsidRPr="00580FAE" w:rsidRDefault="000B60D0" w:rsidP="000B60D0">
      <w:pPr>
        <w:rPr>
          <w:lang w:val="en-GB"/>
        </w:rPr>
      </w:pPr>
      <w:proofErr w:type="spellStart"/>
      <w:r w:rsidRPr="00580FAE">
        <w:rPr>
          <w:lang w:val="en-GB"/>
        </w:rPr>
        <w:t>HBY</w:t>
      </w:r>
      <w:proofErr w:type="spellEnd"/>
      <w:r w:rsidRPr="00580FAE">
        <w:rPr>
          <w:lang w:val="en-GB"/>
        </w:rPr>
        <w:t>/002 Rev D - Napsbury Elevations Plots 3, 47-48</w:t>
      </w:r>
    </w:p>
    <w:p w14:paraId="741039FE" w14:textId="77777777" w:rsidR="000B60D0" w:rsidRPr="00580FAE" w:rsidRDefault="000B60D0" w:rsidP="000B60D0">
      <w:pPr>
        <w:rPr>
          <w:lang w:val="en-GB"/>
        </w:rPr>
      </w:pPr>
      <w:proofErr w:type="spellStart"/>
      <w:r w:rsidRPr="00580FAE">
        <w:rPr>
          <w:lang w:val="en-GB"/>
        </w:rPr>
        <w:t>HBY</w:t>
      </w:r>
      <w:proofErr w:type="spellEnd"/>
      <w:r w:rsidRPr="00580FAE">
        <w:rPr>
          <w:lang w:val="en-GB"/>
        </w:rPr>
        <w:t>/001 Rev D - Napsbury Floor Plans</w:t>
      </w:r>
    </w:p>
    <w:p w14:paraId="2D8DC3C1" w14:textId="77777777" w:rsidR="000B60D0" w:rsidRPr="00580FAE" w:rsidRDefault="000B60D0" w:rsidP="000B60D0">
      <w:pPr>
        <w:rPr>
          <w:lang w:val="en-GB"/>
        </w:rPr>
      </w:pPr>
      <w:proofErr w:type="spellStart"/>
      <w:r w:rsidRPr="00580FAE">
        <w:rPr>
          <w:lang w:val="en-GB"/>
        </w:rPr>
        <w:t>SBY</w:t>
      </w:r>
      <w:proofErr w:type="spellEnd"/>
      <w:r w:rsidRPr="00580FAE">
        <w:rPr>
          <w:lang w:val="en-GB"/>
        </w:rPr>
        <w:t>/002 Rev C - Sudbury Elevations</w:t>
      </w:r>
    </w:p>
    <w:p w14:paraId="329B8DF8" w14:textId="77777777" w:rsidR="000B60D0" w:rsidRPr="00580FAE" w:rsidRDefault="000B60D0" w:rsidP="000B60D0">
      <w:pPr>
        <w:rPr>
          <w:lang w:val="en-GB"/>
        </w:rPr>
      </w:pPr>
      <w:proofErr w:type="spellStart"/>
      <w:r w:rsidRPr="00580FAE">
        <w:rPr>
          <w:lang w:val="en-GB"/>
        </w:rPr>
        <w:t>SBY</w:t>
      </w:r>
      <w:proofErr w:type="spellEnd"/>
      <w:r w:rsidRPr="00580FAE">
        <w:rPr>
          <w:lang w:val="en-GB"/>
        </w:rPr>
        <w:t>/001 Rev B - Sudbury Floor Plans</w:t>
      </w:r>
    </w:p>
    <w:p w14:paraId="14A2282E" w14:textId="77777777" w:rsidR="000B60D0" w:rsidRPr="00580FAE" w:rsidRDefault="000B60D0" w:rsidP="000B60D0">
      <w:pPr>
        <w:rPr>
          <w:lang w:val="en-GB"/>
        </w:rPr>
      </w:pPr>
      <w:r w:rsidRPr="00580FAE">
        <w:rPr>
          <w:lang w:val="en-GB"/>
        </w:rPr>
        <w:t xml:space="preserve">RBY/002 Rev C - </w:t>
      </w:r>
      <w:proofErr w:type="spellStart"/>
      <w:r w:rsidRPr="00580FAE">
        <w:rPr>
          <w:lang w:val="en-GB"/>
        </w:rPr>
        <w:t>Ransbury</w:t>
      </w:r>
      <w:proofErr w:type="spellEnd"/>
      <w:r w:rsidRPr="00580FAE">
        <w:rPr>
          <w:lang w:val="en-GB"/>
        </w:rPr>
        <w:t xml:space="preserve"> Elevations</w:t>
      </w:r>
    </w:p>
    <w:p w14:paraId="2BEC3252" w14:textId="77777777" w:rsidR="000B60D0" w:rsidRPr="00580FAE" w:rsidRDefault="000B60D0" w:rsidP="000B60D0">
      <w:pPr>
        <w:rPr>
          <w:lang w:val="en-GB"/>
        </w:rPr>
      </w:pPr>
      <w:r w:rsidRPr="00580FAE">
        <w:rPr>
          <w:lang w:val="en-GB"/>
        </w:rPr>
        <w:t xml:space="preserve">RBY/001 Rev A - </w:t>
      </w:r>
      <w:proofErr w:type="spellStart"/>
      <w:r w:rsidRPr="00580FAE">
        <w:rPr>
          <w:lang w:val="en-GB"/>
        </w:rPr>
        <w:t>Ransbury</w:t>
      </w:r>
      <w:proofErr w:type="spellEnd"/>
      <w:r w:rsidRPr="00580FAE">
        <w:rPr>
          <w:lang w:val="en-GB"/>
        </w:rPr>
        <w:t xml:space="preserve"> Floor Plans</w:t>
      </w:r>
    </w:p>
    <w:p w14:paraId="1F5343D1" w14:textId="77777777" w:rsidR="000B60D0" w:rsidRPr="00580FAE" w:rsidRDefault="000B60D0" w:rsidP="000B60D0">
      <w:pPr>
        <w:rPr>
          <w:lang w:val="en-GB"/>
        </w:rPr>
      </w:pPr>
      <w:r w:rsidRPr="00580FAE">
        <w:rPr>
          <w:lang w:val="en-GB"/>
        </w:rPr>
        <w:t>CHM/002 Rev C - Chesham Elevations</w:t>
      </w:r>
    </w:p>
    <w:p w14:paraId="585D5C1A" w14:textId="77777777" w:rsidR="000B60D0" w:rsidRPr="00580FAE" w:rsidRDefault="000B60D0" w:rsidP="000B60D0">
      <w:pPr>
        <w:rPr>
          <w:lang w:val="en-GB"/>
        </w:rPr>
      </w:pPr>
      <w:r w:rsidRPr="00580FAE">
        <w:rPr>
          <w:lang w:val="en-GB"/>
        </w:rPr>
        <w:t>CHM/001 Rev A - Chesham Floor Plans</w:t>
      </w:r>
    </w:p>
    <w:p w14:paraId="10A32D9C" w14:textId="77777777" w:rsidR="000B60D0" w:rsidRPr="00580FAE" w:rsidRDefault="000B60D0" w:rsidP="000B60D0">
      <w:pPr>
        <w:rPr>
          <w:lang w:val="en-GB"/>
        </w:rPr>
      </w:pPr>
      <w:proofErr w:type="spellStart"/>
      <w:r w:rsidRPr="00580FAE">
        <w:rPr>
          <w:lang w:val="en-GB"/>
        </w:rPr>
        <w:t>DBY</w:t>
      </w:r>
      <w:proofErr w:type="spellEnd"/>
      <w:r w:rsidRPr="00580FAE">
        <w:rPr>
          <w:lang w:val="en-GB"/>
        </w:rPr>
        <w:t>/012 Rev A - Denbury Elevations</w:t>
      </w:r>
    </w:p>
    <w:p w14:paraId="5F197D2E" w14:textId="77777777" w:rsidR="000B60D0" w:rsidRPr="00580FAE" w:rsidRDefault="000B60D0" w:rsidP="000B60D0">
      <w:pPr>
        <w:rPr>
          <w:lang w:val="en-GB"/>
        </w:rPr>
      </w:pPr>
      <w:proofErr w:type="spellStart"/>
      <w:r w:rsidRPr="00580FAE">
        <w:rPr>
          <w:lang w:val="en-GB"/>
        </w:rPr>
        <w:t>DBY</w:t>
      </w:r>
      <w:proofErr w:type="spellEnd"/>
      <w:r w:rsidRPr="00580FAE">
        <w:rPr>
          <w:lang w:val="en-GB"/>
        </w:rPr>
        <w:t>/001 Rev B - Denbury Floor Plans</w:t>
      </w:r>
    </w:p>
    <w:p w14:paraId="6FE440CC" w14:textId="77777777" w:rsidR="000B60D0" w:rsidRPr="00580FAE" w:rsidRDefault="000B60D0" w:rsidP="000B60D0">
      <w:pPr>
        <w:rPr>
          <w:lang w:val="en-GB"/>
        </w:rPr>
      </w:pPr>
      <w:proofErr w:type="spellStart"/>
      <w:r w:rsidRPr="00580FAE">
        <w:rPr>
          <w:lang w:val="en-GB"/>
        </w:rPr>
        <w:t>FBY</w:t>
      </w:r>
      <w:proofErr w:type="spellEnd"/>
      <w:r w:rsidRPr="00580FAE">
        <w:rPr>
          <w:lang w:val="en-GB"/>
        </w:rPr>
        <w:t>/009/ Rev A - Finsbury Elevations</w:t>
      </w:r>
    </w:p>
    <w:p w14:paraId="2296D250" w14:textId="77777777" w:rsidR="000B60D0" w:rsidRPr="00580FAE" w:rsidRDefault="000B60D0" w:rsidP="000B60D0">
      <w:pPr>
        <w:rPr>
          <w:lang w:val="en-GB"/>
        </w:rPr>
      </w:pPr>
      <w:proofErr w:type="spellStart"/>
      <w:r w:rsidRPr="00580FAE">
        <w:rPr>
          <w:lang w:val="en-GB"/>
        </w:rPr>
        <w:t>FBY</w:t>
      </w:r>
      <w:proofErr w:type="spellEnd"/>
      <w:r w:rsidRPr="00580FAE">
        <w:rPr>
          <w:lang w:val="en-GB"/>
        </w:rPr>
        <w:t>/001/ Rev B - Finsbury Floor Plans</w:t>
      </w:r>
    </w:p>
    <w:p w14:paraId="0F0F18D0" w14:textId="77777777" w:rsidR="000B60D0" w:rsidRPr="00580FAE" w:rsidRDefault="000B60D0" w:rsidP="000B60D0">
      <w:pPr>
        <w:rPr>
          <w:lang w:val="en-GB"/>
        </w:rPr>
      </w:pPr>
      <w:proofErr w:type="spellStart"/>
      <w:r w:rsidRPr="00580FAE">
        <w:rPr>
          <w:lang w:val="en-GB"/>
        </w:rPr>
        <w:t>KTN</w:t>
      </w:r>
      <w:proofErr w:type="spellEnd"/>
      <w:r w:rsidRPr="00580FAE">
        <w:rPr>
          <w:lang w:val="en-GB"/>
        </w:rPr>
        <w:t xml:space="preserve">/009 Rev C - </w:t>
      </w:r>
      <w:proofErr w:type="spellStart"/>
      <w:r w:rsidRPr="00580FAE">
        <w:rPr>
          <w:lang w:val="en-GB"/>
        </w:rPr>
        <w:t>Kinnerton</w:t>
      </w:r>
      <w:proofErr w:type="spellEnd"/>
      <w:r w:rsidRPr="00580FAE">
        <w:rPr>
          <w:lang w:val="en-GB"/>
        </w:rPr>
        <w:t xml:space="preserve"> Elevations</w:t>
      </w:r>
    </w:p>
    <w:p w14:paraId="51379D8E" w14:textId="77777777" w:rsidR="000B60D0" w:rsidRPr="00580FAE" w:rsidRDefault="000B60D0" w:rsidP="000B60D0">
      <w:pPr>
        <w:rPr>
          <w:lang w:val="en-GB"/>
        </w:rPr>
      </w:pPr>
      <w:proofErr w:type="spellStart"/>
      <w:r w:rsidRPr="00580FAE">
        <w:rPr>
          <w:lang w:val="en-GB"/>
        </w:rPr>
        <w:t>KTN</w:t>
      </w:r>
      <w:proofErr w:type="spellEnd"/>
      <w:r w:rsidRPr="00580FAE">
        <w:rPr>
          <w:lang w:val="en-GB"/>
        </w:rPr>
        <w:t xml:space="preserve">/001 Rev B - </w:t>
      </w:r>
      <w:proofErr w:type="spellStart"/>
      <w:r w:rsidRPr="00580FAE">
        <w:rPr>
          <w:lang w:val="en-GB"/>
        </w:rPr>
        <w:t>Kinnerton</w:t>
      </w:r>
      <w:proofErr w:type="spellEnd"/>
      <w:r w:rsidRPr="00580FAE">
        <w:rPr>
          <w:lang w:val="en-GB"/>
        </w:rPr>
        <w:t xml:space="preserve"> Floor Plans</w:t>
      </w:r>
    </w:p>
    <w:p w14:paraId="5DA4410D" w14:textId="77777777" w:rsidR="000B60D0" w:rsidRPr="00580FAE" w:rsidRDefault="000B60D0" w:rsidP="000B60D0">
      <w:pPr>
        <w:rPr>
          <w:lang w:val="en-GB"/>
        </w:rPr>
      </w:pPr>
      <w:r w:rsidRPr="00580FAE">
        <w:rPr>
          <w:lang w:val="en-GB"/>
        </w:rPr>
        <w:t>HEL/001 Rev A - Helmsdale Elevations/Plans</w:t>
      </w:r>
    </w:p>
    <w:p w14:paraId="01608238" w14:textId="77777777" w:rsidR="000B60D0" w:rsidRPr="00580FAE" w:rsidRDefault="000B60D0" w:rsidP="000B60D0">
      <w:pPr>
        <w:rPr>
          <w:lang w:val="en-GB"/>
        </w:rPr>
      </w:pPr>
      <w:r w:rsidRPr="00580FAE">
        <w:rPr>
          <w:lang w:val="en-GB"/>
        </w:rPr>
        <w:t>NIT/001 Rev A - Nithsdale Elevations/Plans</w:t>
      </w:r>
    </w:p>
    <w:p w14:paraId="6E70406F" w14:textId="38276B21" w:rsidR="000B60D0" w:rsidRPr="00580FAE" w:rsidRDefault="000B60D0" w:rsidP="000B60D0">
      <w:pPr>
        <w:rPr>
          <w:lang w:val="en-GB"/>
        </w:rPr>
      </w:pPr>
      <w:r w:rsidRPr="00580FAE">
        <w:rPr>
          <w:lang w:val="en-GB"/>
        </w:rPr>
        <w:t xml:space="preserve">WEY/001 Rev A - </w:t>
      </w:r>
      <w:proofErr w:type="spellStart"/>
      <w:r w:rsidRPr="00580FAE">
        <w:rPr>
          <w:lang w:val="en-GB"/>
        </w:rPr>
        <w:t>Weydale</w:t>
      </w:r>
      <w:proofErr w:type="spellEnd"/>
      <w:r w:rsidRPr="00580FAE">
        <w:rPr>
          <w:lang w:val="en-GB"/>
        </w:rPr>
        <w:t xml:space="preserve"> Elevations/Plans</w:t>
      </w:r>
    </w:p>
    <w:p w14:paraId="5B45AEDF" w14:textId="5396DD09" w:rsidR="00E60DBA" w:rsidRPr="00580FAE" w:rsidRDefault="00E60DBA" w:rsidP="000B60D0">
      <w:pPr>
        <w:rPr>
          <w:lang w:val="en-GB"/>
        </w:rPr>
      </w:pPr>
      <w:proofErr w:type="spellStart"/>
      <w:r w:rsidRPr="00580FAE">
        <w:rPr>
          <w:lang w:val="en-GB"/>
        </w:rPr>
        <w:t>n</w:t>
      </w:r>
      <w:proofErr w:type="gramStart"/>
      <w:r w:rsidRPr="00580FAE">
        <w:rPr>
          <w:lang w:val="en-GB"/>
        </w:rPr>
        <w:t>1276</w:t>
      </w:r>
      <w:proofErr w:type="spellEnd"/>
      <w:r w:rsidRPr="00580FAE">
        <w:rPr>
          <w:lang w:val="en-GB"/>
        </w:rPr>
        <w:t xml:space="preserve">  110</w:t>
      </w:r>
      <w:proofErr w:type="gramEnd"/>
      <w:r w:rsidRPr="00580FAE">
        <w:rPr>
          <w:lang w:val="en-GB"/>
        </w:rPr>
        <w:t xml:space="preserve"> Rev A - Alternative Option layout (Wheatcroft)</w:t>
      </w:r>
    </w:p>
    <w:p w14:paraId="6364D4F7" w14:textId="77777777" w:rsidR="000B60D0" w:rsidRPr="00580FAE" w:rsidRDefault="000B60D0" w:rsidP="000B60D0">
      <w:pPr>
        <w:rPr>
          <w:lang w:val="en-GB"/>
        </w:rPr>
      </w:pPr>
      <w:r w:rsidRPr="00580FAE">
        <w:rPr>
          <w:lang w:val="en-GB"/>
        </w:rPr>
        <w:t xml:space="preserve">Reason: </w:t>
      </w:r>
      <w:proofErr w:type="gramStart"/>
      <w:r w:rsidRPr="00580FAE">
        <w:rPr>
          <w:lang w:val="en-GB"/>
        </w:rPr>
        <w:t>In order to</w:t>
      </w:r>
      <w:proofErr w:type="gramEnd"/>
      <w:r w:rsidRPr="00580FAE">
        <w:rPr>
          <w:lang w:val="en-GB"/>
        </w:rPr>
        <w:t xml:space="preserve"> define the permission.</w:t>
      </w:r>
    </w:p>
    <w:p w14:paraId="2E4AE9AA" w14:textId="77777777" w:rsidR="000B60D0" w:rsidRPr="00580FAE" w:rsidRDefault="000B60D0" w:rsidP="000B60D0">
      <w:pPr>
        <w:rPr>
          <w:b/>
          <w:bCs/>
          <w:lang w:val="en-GB"/>
        </w:rPr>
      </w:pPr>
      <w:r w:rsidRPr="00580FAE">
        <w:rPr>
          <w:b/>
          <w:bCs/>
          <w:lang w:val="en-GB"/>
        </w:rPr>
        <w:t>Pre Commencement Condition(s) – (‘true conditions precedent’ – see notes for</w:t>
      </w:r>
    </w:p>
    <w:p w14:paraId="0AF2E1BF" w14:textId="77777777" w:rsidR="000B60D0" w:rsidRPr="00580FAE" w:rsidRDefault="000B60D0" w:rsidP="000B60D0">
      <w:pPr>
        <w:rPr>
          <w:b/>
          <w:bCs/>
          <w:lang w:val="en-GB"/>
        </w:rPr>
      </w:pPr>
      <w:r w:rsidRPr="00580FAE">
        <w:rPr>
          <w:b/>
          <w:bCs/>
          <w:lang w:val="en-GB"/>
        </w:rPr>
        <w:t>definition)</w:t>
      </w:r>
    </w:p>
    <w:p w14:paraId="269B8A86" w14:textId="32023F69" w:rsidR="000B60D0" w:rsidRPr="00580FAE" w:rsidRDefault="000B60D0" w:rsidP="000B60D0">
      <w:pPr>
        <w:rPr>
          <w:lang w:val="en-GB"/>
        </w:rPr>
      </w:pPr>
      <w:r w:rsidRPr="00580FAE">
        <w:rPr>
          <w:lang w:val="en-GB"/>
        </w:rPr>
        <w:t xml:space="preserve">3. No development shall commence, including any works of demolition or site preparation, until a Construction Environmental Management Plan (CEMP) has been submitted to and approved by the Local Planning Authority. The CEMP shall assist in ensuring that all site activities are planned and managed so as to prevent nuisance and minimize </w:t>
      </w:r>
      <w:proofErr w:type="spellStart"/>
      <w:r w:rsidRPr="00580FAE">
        <w:rPr>
          <w:lang w:val="en-GB"/>
        </w:rPr>
        <w:t>disamenity</w:t>
      </w:r>
      <w:proofErr w:type="spellEnd"/>
      <w:r w:rsidRPr="00580FAE">
        <w:rPr>
          <w:lang w:val="en-GB"/>
        </w:rPr>
        <w:t xml:space="preserve"> at nearby sensitive </w:t>
      </w:r>
      <w:proofErr w:type="gramStart"/>
      <w:r w:rsidRPr="00580FAE">
        <w:rPr>
          <w:lang w:val="en-GB"/>
        </w:rPr>
        <w:t>uses, and</w:t>
      </w:r>
      <w:proofErr w:type="gramEnd"/>
      <w:r w:rsidRPr="00580FAE">
        <w:rPr>
          <w:lang w:val="en-GB"/>
        </w:rPr>
        <w:t xml:space="preserve"> will document controls and procedures designed to ensure compliance with relevant best practice and guidance in relation to noise, vibration, dust, air quality and pollution control measures</w:t>
      </w:r>
      <w:r w:rsidR="00FF31DF" w:rsidRPr="00580FAE">
        <w:rPr>
          <w:lang w:val="en-GB"/>
        </w:rPr>
        <w:t xml:space="preserve"> and pre commencement checks for wildlife (nesting birds, badger, etc)</w:t>
      </w:r>
      <w:r w:rsidRPr="00580FAE">
        <w:rPr>
          <w:lang w:val="en-GB"/>
        </w:rPr>
        <w:t>. The CEMP shall include strategies to mitigate any residual environmental or amenity impacts that cannot be adequately controlled at source</w:t>
      </w:r>
      <w:r w:rsidR="00530C51" w:rsidRPr="00580FAE">
        <w:rPr>
          <w:lang w:val="en-GB"/>
        </w:rPr>
        <w:t xml:space="preserve">; together with defining appropriate protection </w:t>
      </w:r>
      <w:r w:rsidR="00FF31DF" w:rsidRPr="00580FAE">
        <w:rPr>
          <w:lang w:val="en-GB"/>
        </w:rPr>
        <w:t>(</w:t>
      </w:r>
      <w:proofErr w:type="gramStart"/>
      <w:r w:rsidR="00FF31DF" w:rsidRPr="00580FAE">
        <w:rPr>
          <w:lang w:val="en-GB"/>
        </w:rPr>
        <w:t>e.g.</w:t>
      </w:r>
      <w:proofErr w:type="gramEnd"/>
      <w:r w:rsidR="00FF31DF" w:rsidRPr="00580FAE">
        <w:rPr>
          <w:lang w:val="en-GB"/>
        </w:rPr>
        <w:t xml:space="preserve"> fencing, restricted areas, permitting procedures) </w:t>
      </w:r>
      <w:r w:rsidR="00530C51" w:rsidRPr="00580FAE">
        <w:rPr>
          <w:lang w:val="en-GB"/>
        </w:rPr>
        <w:t>to the Ancient Woodland Buffer Zone to the north</w:t>
      </w:r>
      <w:r w:rsidR="003722AB" w:rsidRPr="00580FAE">
        <w:rPr>
          <w:lang w:val="en-GB"/>
        </w:rPr>
        <w:t xml:space="preserve"> and Local Wildlife Site (</w:t>
      </w:r>
      <w:proofErr w:type="spellStart"/>
      <w:r w:rsidR="003722AB" w:rsidRPr="00580FAE">
        <w:rPr>
          <w:lang w:val="en-GB"/>
        </w:rPr>
        <w:t>LWS</w:t>
      </w:r>
      <w:proofErr w:type="spellEnd"/>
      <w:r w:rsidR="003722AB" w:rsidRPr="00580FAE">
        <w:rPr>
          <w:lang w:val="en-GB"/>
        </w:rPr>
        <w:t>) to the west</w:t>
      </w:r>
      <w:r w:rsidRPr="00580FAE">
        <w:rPr>
          <w:lang w:val="en-GB"/>
        </w:rPr>
        <w:t>.</w:t>
      </w:r>
    </w:p>
    <w:p w14:paraId="219B3654" w14:textId="6430EC88" w:rsidR="000B60D0" w:rsidRPr="00580FAE" w:rsidRDefault="000B60D0" w:rsidP="000B60D0">
      <w:pPr>
        <w:rPr>
          <w:lang w:val="en-GB"/>
        </w:rPr>
      </w:pPr>
      <w:r w:rsidRPr="00580FAE">
        <w:rPr>
          <w:lang w:val="en-GB"/>
        </w:rPr>
        <w:t>Reason: In the interests of the amenities of the locality and occupiers of adjoining property</w:t>
      </w:r>
      <w:r w:rsidR="003722AB" w:rsidRPr="00580FAE">
        <w:rPr>
          <w:lang w:val="en-GB"/>
        </w:rPr>
        <w:t xml:space="preserve">; together with providing suitable protection during construction to the adjacent Ancient Woodland and </w:t>
      </w:r>
      <w:proofErr w:type="spellStart"/>
      <w:r w:rsidR="003722AB" w:rsidRPr="00580FAE">
        <w:rPr>
          <w:lang w:val="en-GB"/>
        </w:rPr>
        <w:t>LWS</w:t>
      </w:r>
      <w:proofErr w:type="spellEnd"/>
      <w:r w:rsidR="003722AB" w:rsidRPr="00580FAE">
        <w:rPr>
          <w:lang w:val="en-GB"/>
        </w:rPr>
        <w:t>,</w:t>
      </w:r>
      <w:r w:rsidRPr="00580FAE">
        <w:rPr>
          <w:lang w:val="en-GB"/>
        </w:rPr>
        <w:t xml:space="preserve"> it is essential that this condition is complied with before the development is commenced.</w:t>
      </w:r>
    </w:p>
    <w:p w14:paraId="2A3B4D04" w14:textId="5C8CBA8C" w:rsidR="00FF31DF" w:rsidRPr="00580FAE" w:rsidRDefault="00F46395" w:rsidP="00FF31DF">
      <w:pPr>
        <w:rPr>
          <w:lang w:val="en-GB"/>
        </w:rPr>
      </w:pPr>
      <w:r w:rsidRPr="00580FAE">
        <w:rPr>
          <w:lang w:val="en-GB"/>
        </w:rPr>
        <w:t>4</w:t>
      </w:r>
      <w:r w:rsidR="00FF31DF" w:rsidRPr="00580FAE">
        <w:rPr>
          <w:lang w:val="en-GB"/>
        </w:rPr>
        <w:t xml:space="preserve"> No development shall commence, including any works of demolition or site preparation, until an updated Ecological Management Plan (EMP) (see </w:t>
      </w:r>
      <w:proofErr w:type="spellStart"/>
      <w:r w:rsidR="00FF31DF" w:rsidRPr="00580FAE">
        <w:rPr>
          <w:lang w:val="en-GB"/>
        </w:rPr>
        <w:t>CD2.8</w:t>
      </w:r>
      <w:proofErr w:type="spellEnd"/>
      <w:r w:rsidR="00FF31DF" w:rsidRPr="00580FAE">
        <w:rPr>
          <w:lang w:val="en-GB"/>
        </w:rPr>
        <w:t xml:space="preserve"> Ecological Management Plan Rev 3 dated May 2020) in general accordance with the </w:t>
      </w:r>
      <w:proofErr w:type="spellStart"/>
      <w:r w:rsidR="00FF31DF" w:rsidRPr="00580FAE">
        <w:rPr>
          <w:lang w:val="en-GB"/>
        </w:rPr>
        <w:t>BNG</w:t>
      </w:r>
      <w:proofErr w:type="spellEnd"/>
      <w:r w:rsidR="00FF31DF" w:rsidRPr="00580FAE">
        <w:rPr>
          <w:lang w:val="en-GB"/>
        </w:rPr>
        <w:t xml:space="preserve"> Management Brief (</w:t>
      </w:r>
      <w:proofErr w:type="spellStart"/>
      <w:r w:rsidR="00FF31DF" w:rsidRPr="00580FAE">
        <w:rPr>
          <w:lang w:val="en-GB"/>
        </w:rPr>
        <w:t>CD4.8.1.5</w:t>
      </w:r>
      <w:proofErr w:type="spellEnd"/>
      <w:r w:rsidR="00FF31DF" w:rsidRPr="00580FAE">
        <w:rPr>
          <w:lang w:val="en-GB"/>
        </w:rPr>
        <w:t xml:space="preserve"> AB Appendix 4) has been submitted to and approved by the Local Planning Authority.  </w:t>
      </w:r>
    </w:p>
    <w:p w14:paraId="2EB36794" w14:textId="3A513C37" w:rsidR="00FF31DF" w:rsidRPr="00580FAE" w:rsidRDefault="00FF31DF" w:rsidP="00FF31DF">
      <w:pPr>
        <w:rPr>
          <w:lang w:val="en-GB"/>
        </w:rPr>
      </w:pPr>
      <w:r w:rsidRPr="00580FAE">
        <w:rPr>
          <w:lang w:val="en-GB"/>
        </w:rPr>
        <w:t xml:space="preserve">Reason: To ensure the </w:t>
      </w:r>
      <w:r w:rsidR="001A45FE" w:rsidRPr="00580FAE">
        <w:rPr>
          <w:lang w:val="en-GB"/>
        </w:rPr>
        <w:t>maintenance</w:t>
      </w:r>
      <w:r w:rsidRPr="00580FAE">
        <w:rPr>
          <w:lang w:val="en-GB"/>
        </w:rPr>
        <w:t xml:space="preserve"> of </w:t>
      </w:r>
      <w:r w:rsidR="001A45FE" w:rsidRPr="00580FAE">
        <w:rPr>
          <w:lang w:val="en-GB"/>
        </w:rPr>
        <w:t>existed</w:t>
      </w:r>
      <w:r w:rsidRPr="00580FAE">
        <w:rPr>
          <w:lang w:val="en-GB"/>
        </w:rPr>
        <w:t xml:space="preserve"> retained habitats, protection of </w:t>
      </w:r>
      <w:proofErr w:type="spellStart"/>
      <w:r w:rsidRPr="00580FAE">
        <w:rPr>
          <w:lang w:val="en-GB"/>
        </w:rPr>
        <w:t>neighboring</w:t>
      </w:r>
      <w:proofErr w:type="spellEnd"/>
      <w:r w:rsidRPr="00580FAE">
        <w:rPr>
          <w:lang w:val="en-GB"/>
        </w:rPr>
        <w:t xml:space="preserve"> woodland and creation of species rich habitats.</w:t>
      </w:r>
    </w:p>
    <w:p w14:paraId="45A97485" w14:textId="3C47D16C" w:rsidR="000B60D0" w:rsidRPr="00580FAE" w:rsidRDefault="00F46395" w:rsidP="000B60D0">
      <w:pPr>
        <w:rPr>
          <w:lang w:val="en-GB"/>
        </w:rPr>
      </w:pPr>
      <w:r w:rsidRPr="00580FAE">
        <w:rPr>
          <w:lang w:val="en-GB"/>
        </w:rPr>
        <w:t>5</w:t>
      </w:r>
      <w:r w:rsidR="000B60D0" w:rsidRPr="00580FAE">
        <w:rPr>
          <w:lang w:val="en-GB"/>
        </w:rPr>
        <w:t>. No development, including any demolition and groundworks, shall take place until the applicant, or their agent or successor in title, has submitted a Written Scheme of Investigation (</w:t>
      </w:r>
      <w:proofErr w:type="spellStart"/>
      <w:r w:rsidR="000B60D0" w:rsidRPr="00580FAE">
        <w:rPr>
          <w:lang w:val="en-GB"/>
        </w:rPr>
        <w:t>WSI</w:t>
      </w:r>
      <w:proofErr w:type="spellEnd"/>
      <w:r w:rsidR="000B60D0" w:rsidRPr="00580FAE">
        <w:rPr>
          <w:lang w:val="en-GB"/>
        </w:rPr>
        <w:t xml:space="preserve">) that sets out a strategy for archaeological investigation and this has been approved in writing by the Local Planning Authority. The </w:t>
      </w:r>
      <w:proofErr w:type="spellStart"/>
      <w:r w:rsidR="000B60D0" w:rsidRPr="00580FAE">
        <w:rPr>
          <w:lang w:val="en-GB"/>
        </w:rPr>
        <w:t>WSI</w:t>
      </w:r>
      <w:proofErr w:type="spellEnd"/>
      <w:r w:rsidR="000B60D0" w:rsidRPr="00580FAE">
        <w:rPr>
          <w:lang w:val="en-GB"/>
        </w:rPr>
        <w:t xml:space="preserve"> shall include:</w:t>
      </w:r>
    </w:p>
    <w:p w14:paraId="10E7FD04" w14:textId="77777777" w:rsidR="000B60D0" w:rsidRPr="00580FAE" w:rsidRDefault="000B60D0" w:rsidP="000B60D0">
      <w:pPr>
        <w:rPr>
          <w:lang w:val="en-GB"/>
        </w:rPr>
      </w:pPr>
      <w:r w:rsidRPr="00580FAE">
        <w:rPr>
          <w:lang w:val="en-GB"/>
        </w:rPr>
        <w:t>- The programme and method of site investigation and recording.</w:t>
      </w:r>
    </w:p>
    <w:p w14:paraId="2EE24F1B" w14:textId="77777777" w:rsidR="000B60D0" w:rsidRPr="00580FAE" w:rsidRDefault="000B60D0" w:rsidP="000B60D0">
      <w:pPr>
        <w:rPr>
          <w:lang w:val="en-GB"/>
        </w:rPr>
      </w:pPr>
      <w:r w:rsidRPr="00580FAE">
        <w:rPr>
          <w:lang w:val="en-GB"/>
        </w:rPr>
        <w:t>- The requirement to seek preservation in situ of identified features of importance.</w:t>
      </w:r>
    </w:p>
    <w:p w14:paraId="3B0191AE" w14:textId="77777777" w:rsidR="000B60D0" w:rsidRPr="00580FAE" w:rsidRDefault="000B60D0" w:rsidP="000B60D0">
      <w:pPr>
        <w:rPr>
          <w:lang w:val="en-GB"/>
        </w:rPr>
      </w:pPr>
      <w:r w:rsidRPr="00580FAE">
        <w:rPr>
          <w:lang w:val="en-GB"/>
        </w:rPr>
        <w:t>- The programme for post-investigation assessment.</w:t>
      </w:r>
    </w:p>
    <w:p w14:paraId="463E9601" w14:textId="77777777" w:rsidR="000B60D0" w:rsidRPr="00580FAE" w:rsidRDefault="000B60D0" w:rsidP="000B60D0">
      <w:pPr>
        <w:rPr>
          <w:lang w:val="en-GB"/>
        </w:rPr>
      </w:pPr>
      <w:r w:rsidRPr="00580FAE">
        <w:rPr>
          <w:lang w:val="en-GB"/>
        </w:rPr>
        <w:t>- The provision to be made for analysis and reporting.</w:t>
      </w:r>
    </w:p>
    <w:p w14:paraId="6A0D7D60" w14:textId="77777777" w:rsidR="000B60D0" w:rsidRPr="00580FAE" w:rsidRDefault="000B60D0" w:rsidP="000B60D0">
      <w:pPr>
        <w:rPr>
          <w:lang w:val="en-GB"/>
        </w:rPr>
      </w:pPr>
      <w:r w:rsidRPr="00580FAE">
        <w:rPr>
          <w:lang w:val="en-GB"/>
        </w:rPr>
        <w:t>- The provision to be made for publication and dissemination of the results.</w:t>
      </w:r>
    </w:p>
    <w:p w14:paraId="228FC3FD" w14:textId="77777777" w:rsidR="000B60D0" w:rsidRPr="00580FAE" w:rsidRDefault="000B60D0" w:rsidP="000B60D0">
      <w:pPr>
        <w:rPr>
          <w:lang w:val="en-GB"/>
        </w:rPr>
      </w:pPr>
      <w:r w:rsidRPr="00580FAE">
        <w:rPr>
          <w:lang w:val="en-GB"/>
        </w:rPr>
        <w:t>- The provision to be made for deposition of the archive created.</w:t>
      </w:r>
    </w:p>
    <w:p w14:paraId="005E7AE9" w14:textId="77777777" w:rsidR="000B60D0" w:rsidRPr="00580FAE" w:rsidRDefault="000B60D0" w:rsidP="000B60D0">
      <w:pPr>
        <w:rPr>
          <w:lang w:val="en-GB"/>
        </w:rPr>
      </w:pPr>
      <w:r w:rsidRPr="00580FAE">
        <w:rPr>
          <w:lang w:val="en-GB"/>
        </w:rPr>
        <w:t>- Nomination of a competent person/persons or organisation to undertake the works.</w:t>
      </w:r>
    </w:p>
    <w:p w14:paraId="439DE063" w14:textId="56329811" w:rsidR="000B60D0" w:rsidRPr="00580FAE" w:rsidRDefault="000B60D0" w:rsidP="000B60D0">
      <w:pPr>
        <w:rPr>
          <w:lang w:val="en-GB"/>
        </w:rPr>
      </w:pPr>
      <w:r w:rsidRPr="00580FAE">
        <w:rPr>
          <w:lang w:val="en-GB"/>
        </w:rPr>
        <w:t>- The timetable for completion of all site investigation and post</w:t>
      </w:r>
      <w:r w:rsidR="001A45FE">
        <w:rPr>
          <w:lang w:val="en-GB"/>
        </w:rPr>
        <w:t xml:space="preserve"> </w:t>
      </w:r>
      <w:r w:rsidRPr="00580FAE">
        <w:rPr>
          <w:lang w:val="en-GB"/>
        </w:rPr>
        <w:t>investigation works.</w:t>
      </w:r>
    </w:p>
    <w:p w14:paraId="20209087" w14:textId="11FF3C06" w:rsidR="000B60D0" w:rsidRPr="00580FAE" w:rsidRDefault="000B60D0" w:rsidP="000B60D0">
      <w:pPr>
        <w:rPr>
          <w:lang w:val="en-GB"/>
        </w:rPr>
      </w:pPr>
      <w:r w:rsidRPr="00580FAE">
        <w:rPr>
          <w:lang w:val="en-GB"/>
        </w:rPr>
        <w:t xml:space="preserve">Thereafter the development shall only take place in accordance with the approved </w:t>
      </w:r>
      <w:proofErr w:type="spellStart"/>
      <w:r w:rsidRPr="00580FAE">
        <w:rPr>
          <w:lang w:val="en-GB"/>
        </w:rPr>
        <w:t>WSI</w:t>
      </w:r>
      <w:proofErr w:type="spellEnd"/>
      <w:r w:rsidRPr="00580FAE">
        <w:rPr>
          <w:lang w:val="en-GB"/>
        </w:rPr>
        <w:t xml:space="preserve"> and the development shall not be brought into use until the Local Planning Authority have confirmed in writing that the requirements of the </w:t>
      </w:r>
      <w:proofErr w:type="spellStart"/>
      <w:r w:rsidRPr="00580FAE">
        <w:rPr>
          <w:lang w:val="en-GB"/>
        </w:rPr>
        <w:t>WSI</w:t>
      </w:r>
      <w:proofErr w:type="spellEnd"/>
      <w:r w:rsidRPr="00580FAE">
        <w:rPr>
          <w:lang w:val="en-GB"/>
        </w:rPr>
        <w:t xml:space="preserve"> have been fulfilled or alternative timescales agreed.</w:t>
      </w:r>
    </w:p>
    <w:p w14:paraId="5C4D8A71" w14:textId="7E0B0600" w:rsidR="000B60D0" w:rsidRPr="00580FAE" w:rsidRDefault="000B60D0" w:rsidP="000B60D0">
      <w:pPr>
        <w:rPr>
          <w:lang w:val="en-GB"/>
        </w:rPr>
      </w:pPr>
      <w:r w:rsidRPr="00580FAE">
        <w:rPr>
          <w:lang w:val="en-GB"/>
        </w:rPr>
        <w:t xml:space="preserve">Reason: To ensure that any archaeological remains present, whether buried or part of a standing building, are investigated and a proper understanding of their nature, date, </w:t>
      </w:r>
      <w:proofErr w:type="gramStart"/>
      <w:r w:rsidRPr="00580FAE">
        <w:rPr>
          <w:lang w:val="en-GB"/>
        </w:rPr>
        <w:t>extent</w:t>
      </w:r>
      <w:proofErr w:type="gramEnd"/>
      <w:r w:rsidRPr="00580FAE">
        <w:rPr>
          <w:lang w:val="en-GB"/>
        </w:rPr>
        <w:t xml:space="preserve"> and significance gained, before those remains are damaged or destroyed and that knowledge gained is then disseminated. It is essential that this condition is complied with before any other works on site commence given that damage to archaeological remains is irreversible.</w:t>
      </w:r>
    </w:p>
    <w:p w14:paraId="3C82F3DD" w14:textId="31BC0A7D" w:rsidR="000B60D0" w:rsidRPr="00580FAE" w:rsidRDefault="00F46395" w:rsidP="000B60D0">
      <w:pPr>
        <w:rPr>
          <w:lang w:val="en-GB"/>
        </w:rPr>
      </w:pPr>
      <w:r w:rsidRPr="00580FAE">
        <w:rPr>
          <w:lang w:val="en-GB"/>
        </w:rPr>
        <w:t>6</w:t>
      </w:r>
      <w:r w:rsidR="000B60D0" w:rsidRPr="00580FAE">
        <w:rPr>
          <w:lang w:val="en-GB"/>
        </w:rPr>
        <w:t xml:space="preserve">. No development shall commence, including vegetation clearance, soil stripping or earth moving until the tree protection fence shown on the </w:t>
      </w:r>
      <w:r w:rsidR="003722AB" w:rsidRPr="00580FAE">
        <w:rPr>
          <w:lang w:val="en-GB"/>
        </w:rPr>
        <w:t xml:space="preserve">Tree Protection Plan </w:t>
      </w:r>
      <w:proofErr w:type="spellStart"/>
      <w:r w:rsidR="003722AB" w:rsidRPr="00580FAE">
        <w:rPr>
          <w:lang w:val="en-GB"/>
        </w:rPr>
        <w:t>050_BWB_TPP_8b</w:t>
      </w:r>
      <w:proofErr w:type="spellEnd"/>
      <w:r w:rsidR="003722AB" w:rsidRPr="00580FAE" w:rsidDel="003722AB">
        <w:rPr>
          <w:lang w:val="en-GB"/>
        </w:rPr>
        <w:t xml:space="preserve"> </w:t>
      </w:r>
      <w:r w:rsidR="000B60D0" w:rsidRPr="00580FAE">
        <w:rPr>
          <w:lang w:val="en-GB"/>
        </w:rPr>
        <w:t>has been put in place. Protection of trees shall be in accordance with BS 5837</w:t>
      </w:r>
      <w:r w:rsidR="003722AB" w:rsidRPr="00580FAE">
        <w:rPr>
          <w:lang w:val="en-GB"/>
        </w:rPr>
        <w:t>:</w:t>
      </w:r>
      <w:r w:rsidR="000B60D0" w:rsidRPr="00580FAE">
        <w:rPr>
          <w:lang w:val="en-GB"/>
        </w:rPr>
        <w:t xml:space="preserve"> </w:t>
      </w:r>
      <w:r w:rsidR="003722AB" w:rsidRPr="00580FAE">
        <w:rPr>
          <w:lang w:val="en-GB"/>
        </w:rPr>
        <w:t xml:space="preserve">2012 </w:t>
      </w:r>
      <w:r w:rsidR="000B60D0" w:rsidRPr="00580FAE">
        <w:rPr>
          <w:lang w:val="en-GB"/>
        </w:rPr>
        <w:t xml:space="preserve">(or its replacement) and the protected areas shall not be disturbed, </w:t>
      </w:r>
      <w:proofErr w:type="gramStart"/>
      <w:r w:rsidR="000B60D0" w:rsidRPr="00580FAE">
        <w:rPr>
          <w:lang w:val="en-GB"/>
        </w:rPr>
        <w:t>compacted</w:t>
      </w:r>
      <w:proofErr w:type="gramEnd"/>
      <w:r w:rsidR="000B60D0" w:rsidRPr="00580FAE">
        <w:rPr>
          <w:lang w:val="en-GB"/>
        </w:rPr>
        <w:t xml:space="preserve"> or used for any type of storage or fire, nor shall the retained trees, shrubs or hedge be damaged in any way. The Local Planning Authority shall be notified in writing when the protection measures are in place and the protection shall not be removed until the completion of the development.</w:t>
      </w:r>
    </w:p>
    <w:p w14:paraId="0E84089D" w14:textId="067E6726" w:rsidR="000B60D0" w:rsidRPr="00580FAE" w:rsidRDefault="000B60D0" w:rsidP="000B60D0">
      <w:pPr>
        <w:rPr>
          <w:lang w:val="en-GB"/>
        </w:rPr>
      </w:pPr>
      <w:r w:rsidRPr="00580FAE">
        <w:rPr>
          <w:lang w:val="en-GB"/>
        </w:rPr>
        <w:t xml:space="preserve">Reason: </w:t>
      </w:r>
      <w:proofErr w:type="gramStart"/>
      <w:r w:rsidRPr="00580FAE">
        <w:rPr>
          <w:lang w:val="en-GB"/>
        </w:rPr>
        <w:t>In order to</w:t>
      </w:r>
      <w:proofErr w:type="gramEnd"/>
      <w:r w:rsidRPr="00580FAE">
        <w:rPr>
          <w:lang w:val="en-GB"/>
        </w:rPr>
        <w:t xml:space="preserve"> protect the trees to be retained during construction in the interests of the amenities of the locality it is essential that this condition is complied with before the development is commenced.</w:t>
      </w:r>
    </w:p>
    <w:p w14:paraId="23CB5792" w14:textId="2FDC2C28" w:rsidR="00ED30B8" w:rsidRPr="00580FAE" w:rsidRDefault="00F46395" w:rsidP="000B60D0">
      <w:pPr>
        <w:rPr>
          <w:lang w:val="en-GB"/>
        </w:rPr>
      </w:pPr>
      <w:bookmarkStart w:id="58" w:name="_Hlk62040623"/>
      <w:r w:rsidRPr="00580FAE">
        <w:rPr>
          <w:lang w:val="en-GB"/>
        </w:rPr>
        <w:t xml:space="preserve">7. </w:t>
      </w:r>
      <w:r w:rsidR="00ED30B8" w:rsidRPr="00580FAE">
        <w:rPr>
          <w:lang w:val="en-GB"/>
        </w:rPr>
        <w:t>No site clearance, preparatory work or devel</w:t>
      </w:r>
      <w:r w:rsidR="00C61885" w:rsidRPr="00580FAE">
        <w:rPr>
          <w:lang w:val="en-GB"/>
        </w:rPr>
        <w:t xml:space="preserve">opment shall take place until an </w:t>
      </w:r>
      <w:bookmarkStart w:id="59" w:name="_Hlk62039093"/>
      <w:proofErr w:type="spellStart"/>
      <w:r w:rsidR="00C61885" w:rsidRPr="00580FAE">
        <w:rPr>
          <w:lang w:val="en-GB"/>
        </w:rPr>
        <w:t>Arboricultural</w:t>
      </w:r>
      <w:proofErr w:type="spellEnd"/>
      <w:r w:rsidR="00C61885" w:rsidRPr="00580FAE">
        <w:rPr>
          <w:lang w:val="en-GB"/>
        </w:rPr>
        <w:t xml:space="preserve"> Method Statement</w:t>
      </w:r>
      <w:bookmarkEnd w:id="59"/>
      <w:r w:rsidR="00C61885" w:rsidRPr="00580FAE">
        <w:rPr>
          <w:lang w:val="en-GB"/>
        </w:rPr>
        <w:t xml:space="preserve"> for the </w:t>
      </w:r>
      <w:r w:rsidR="00ED30B8" w:rsidRPr="00580FAE">
        <w:rPr>
          <w:lang w:val="en-GB"/>
        </w:rPr>
        <w:t>scheme</w:t>
      </w:r>
      <w:r w:rsidR="00C61885" w:rsidRPr="00580FAE">
        <w:rPr>
          <w:lang w:val="en-GB"/>
        </w:rPr>
        <w:t xml:space="preserve"> is prepared</w:t>
      </w:r>
      <w:r w:rsidR="00ED30B8" w:rsidRPr="00580FAE">
        <w:rPr>
          <w:lang w:val="en-GB"/>
        </w:rPr>
        <w:t xml:space="preserve"> </w:t>
      </w:r>
      <w:r w:rsidR="00C61885" w:rsidRPr="00580FAE">
        <w:rPr>
          <w:lang w:val="en-GB"/>
        </w:rPr>
        <w:t>(to be read in conjunction with the Tree Protection Plan</w:t>
      </w:r>
      <w:r w:rsidR="00C53254" w:rsidRPr="00580FAE">
        <w:rPr>
          <w:lang w:val="en-GB"/>
        </w:rPr>
        <w:t xml:space="preserve"> </w:t>
      </w:r>
      <w:proofErr w:type="spellStart"/>
      <w:r w:rsidR="00C53254" w:rsidRPr="00580FAE">
        <w:rPr>
          <w:lang w:val="en-GB"/>
        </w:rPr>
        <w:t>050_BWB_TPP_8b</w:t>
      </w:r>
      <w:proofErr w:type="spellEnd"/>
      <w:r w:rsidR="00C61885" w:rsidRPr="00580FAE">
        <w:rPr>
          <w:lang w:val="en-GB"/>
        </w:rPr>
        <w:t xml:space="preserve">). </w:t>
      </w:r>
      <w:r w:rsidR="003722AB" w:rsidRPr="00580FAE">
        <w:rPr>
          <w:lang w:val="en-GB"/>
        </w:rPr>
        <w:t xml:space="preserve">An </w:t>
      </w:r>
      <w:proofErr w:type="spellStart"/>
      <w:r w:rsidR="003722AB" w:rsidRPr="00580FAE">
        <w:rPr>
          <w:lang w:val="en-GB"/>
        </w:rPr>
        <w:t>A</w:t>
      </w:r>
      <w:r w:rsidR="00ED30B8" w:rsidRPr="00580FAE">
        <w:rPr>
          <w:lang w:val="en-GB"/>
        </w:rPr>
        <w:t>rboricultural</w:t>
      </w:r>
      <w:proofErr w:type="spellEnd"/>
      <w:r w:rsidR="00ED30B8" w:rsidRPr="00580FAE">
        <w:rPr>
          <w:lang w:val="en-GB"/>
        </w:rPr>
        <w:t xml:space="preserve"> </w:t>
      </w:r>
      <w:r w:rsidR="003722AB" w:rsidRPr="00580FAE">
        <w:rPr>
          <w:lang w:val="en-GB"/>
        </w:rPr>
        <w:t>M</w:t>
      </w:r>
      <w:r w:rsidR="00ED30B8" w:rsidRPr="00580FAE">
        <w:rPr>
          <w:lang w:val="en-GB"/>
        </w:rPr>
        <w:t xml:space="preserve">ethod </w:t>
      </w:r>
      <w:r w:rsidR="003722AB" w:rsidRPr="00580FAE">
        <w:rPr>
          <w:lang w:val="en-GB"/>
        </w:rPr>
        <w:t>Statement should be produced</w:t>
      </w:r>
      <w:r w:rsidR="00ED30B8" w:rsidRPr="00580FAE">
        <w:rPr>
          <w:lang w:val="en-GB"/>
        </w:rPr>
        <w:t xml:space="preserve"> in accordance with paragraphs 5.5 and 6.1 of British Standard BS 5837: 2012 Trees in relation to design, </w:t>
      </w:r>
      <w:proofErr w:type="gramStart"/>
      <w:r w:rsidR="00ED30B8" w:rsidRPr="00580FAE">
        <w:rPr>
          <w:lang w:val="en-GB"/>
        </w:rPr>
        <w:t>demolition</w:t>
      </w:r>
      <w:proofErr w:type="gramEnd"/>
      <w:r w:rsidR="00ED30B8" w:rsidRPr="00580FAE">
        <w:rPr>
          <w:lang w:val="en-GB"/>
        </w:rPr>
        <w:t xml:space="preserve"> and construction - Recommendations (</w:t>
      </w:r>
      <w:r w:rsidR="003722AB" w:rsidRPr="00580FAE">
        <w:rPr>
          <w:lang w:val="en-GB"/>
        </w:rPr>
        <w:t>or its replacement</w:t>
      </w:r>
      <w:r w:rsidR="00ED30B8" w:rsidRPr="00580FAE">
        <w:rPr>
          <w:lang w:val="en-GB"/>
        </w:rPr>
        <w:t xml:space="preserve">) </w:t>
      </w:r>
      <w:r w:rsidR="00C61885" w:rsidRPr="00580FAE">
        <w:rPr>
          <w:lang w:val="en-GB"/>
        </w:rPr>
        <w:t>– which shall show the contractor’s site access, working and storage areas for different phases of the working and construction) and will prescribe the appropriate working methods in proximity to trees, buffer zone and extended buffer zones</w:t>
      </w:r>
      <w:r w:rsidR="00ED30B8" w:rsidRPr="00580FAE">
        <w:rPr>
          <w:lang w:val="en-GB"/>
        </w:rPr>
        <w:t>. The scheme for the protection of the retained trees and buffer zone shall be carried out as approved and maintained until the scheme is completed</w:t>
      </w:r>
      <w:r w:rsidR="003722AB" w:rsidRPr="00580FAE">
        <w:rPr>
          <w:lang w:val="en-GB"/>
        </w:rPr>
        <w:t xml:space="preserve"> in accordance with the </w:t>
      </w:r>
      <w:proofErr w:type="spellStart"/>
      <w:r w:rsidR="003722AB" w:rsidRPr="00580FAE">
        <w:rPr>
          <w:lang w:val="en-GB"/>
        </w:rPr>
        <w:t>Arboricultural</w:t>
      </w:r>
      <w:proofErr w:type="spellEnd"/>
      <w:r w:rsidR="003722AB" w:rsidRPr="00580FAE">
        <w:rPr>
          <w:lang w:val="en-GB"/>
        </w:rPr>
        <w:t xml:space="preserve"> Method Statement</w:t>
      </w:r>
      <w:r w:rsidR="00ED30B8" w:rsidRPr="00580FAE">
        <w:rPr>
          <w:lang w:val="en-GB"/>
        </w:rPr>
        <w:t xml:space="preserve">. (In this condition “retained tree” means an existing tree </w:t>
      </w:r>
      <w:r w:rsidR="00C61885" w:rsidRPr="00580FAE">
        <w:rPr>
          <w:lang w:val="en-GB"/>
        </w:rPr>
        <w:t xml:space="preserve">on site or offsite </w:t>
      </w:r>
      <w:r w:rsidR="00ED30B8" w:rsidRPr="00580FAE">
        <w:rPr>
          <w:lang w:val="en-GB"/>
        </w:rPr>
        <w:t>which is to be retained in accordance with the approved plans and particulars</w:t>
      </w:r>
      <w:r w:rsidR="00C61885" w:rsidRPr="00580FAE">
        <w:rPr>
          <w:lang w:val="en-GB"/>
        </w:rPr>
        <w:t>).</w:t>
      </w:r>
    </w:p>
    <w:p w14:paraId="1D0F1948" w14:textId="3CA4D2FD" w:rsidR="00ED30B8" w:rsidRPr="00580FAE" w:rsidRDefault="00ED30B8" w:rsidP="000B60D0">
      <w:pPr>
        <w:rPr>
          <w:lang w:val="en-GB"/>
        </w:rPr>
      </w:pPr>
      <w:r w:rsidRPr="00580FAE">
        <w:rPr>
          <w:lang w:val="en-GB"/>
        </w:rPr>
        <w:t xml:space="preserve">Reason: To protect the setting/green infrastructure and Ancient Woodland adjacent to the site, because the Council is under a statutory duty when considering planning applications to consider the effect which development will or may have on trees and designations. There are trees contained within an Ancient Woodland adjacent to the site and these contribute to the character and appearance of the area. It is considered that the above details are required in accordance with </w:t>
      </w:r>
      <w:proofErr w:type="spellStart"/>
      <w:r w:rsidRPr="00580FAE">
        <w:rPr>
          <w:lang w:val="en-GB"/>
        </w:rPr>
        <w:t>UDP</w:t>
      </w:r>
      <w:proofErr w:type="spellEnd"/>
      <w:r w:rsidRPr="00580FAE">
        <w:rPr>
          <w:lang w:val="en-GB"/>
        </w:rPr>
        <w:t xml:space="preserve"> policy </w:t>
      </w:r>
      <w:proofErr w:type="spellStart"/>
      <w:r w:rsidRPr="00580FAE">
        <w:rPr>
          <w:lang w:val="en-GB"/>
        </w:rPr>
        <w:t>GE15</w:t>
      </w:r>
      <w:proofErr w:type="spellEnd"/>
      <w:r w:rsidRPr="00580FAE">
        <w:rPr>
          <w:lang w:val="en-GB"/>
        </w:rPr>
        <w:t xml:space="preserve"> </w:t>
      </w:r>
      <w:r w:rsidR="009024DC" w:rsidRPr="00580FAE">
        <w:rPr>
          <w:lang w:val="en-GB"/>
        </w:rPr>
        <w:t xml:space="preserve">and in accordance with paragraph </w:t>
      </w:r>
      <w:proofErr w:type="spellStart"/>
      <w:r w:rsidR="009024DC" w:rsidRPr="00580FAE">
        <w:rPr>
          <w:lang w:val="en-GB"/>
        </w:rPr>
        <w:t>175c</w:t>
      </w:r>
      <w:proofErr w:type="spellEnd"/>
      <w:r w:rsidR="009024DC" w:rsidRPr="00580FAE">
        <w:rPr>
          <w:lang w:val="en-GB"/>
        </w:rPr>
        <w:t xml:space="preserve"> of the National Planning Policy Framework </w:t>
      </w:r>
      <w:r w:rsidRPr="00580FAE">
        <w:rPr>
          <w:lang w:val="en-GB"/>
        </w:rPr>
        <w:t xml:space="preserve">and are necessary to enable the Council to </w:t>
      </w:r>
      <w:r w:rsidR="00017CFD" w:rsidRPr="00580FAE">
        <w:rPr>
          <w:lang w:val="en-GB"/>
        </w:rPr>
        <w:t>ensure all trees</w:t>
      </w:r>
      <w:r w:rsidR="009024DC" w:rsidRPr="00580FAE">
        <w:rPr>
          <w:lang w:val="en-GB"/>
        </w:rPr>
        <w:t>/woodland</w:t>
      </w:r>
      <w:r w:rsidR="00017CFD" w:rsidRPr="00580FAE">
        <w:rPr>
          <w:lang w:val="en-GB"/>
        </w:rPr>
        <w:t xml:space="preserve"> and associated buffer zones are protected</w:t>
      </w:r>
      <w:r w:rsidRPr="00580FAE">
        <w:rPr>
          <w:lang w:val="en-GB"/>
        </w:rPr>
        <w:t>.</w:t>
      </w:r>
    </w:p>
    <w:bookmarkEnd w:id="58"/>
    <w:p w14:paraId="32083AA8" w14:textId="3231D03B" w:rsidR="000B60D0" w:rsidRPr="00580FAE" w:rsidRDefault="00F46395" w:rsidP="000B60D0">
      <w:pPr>
        <w:rPr>
          <w:lang w:val="en-GB"/>
        </w:rPr>
      </w:pPr>
      <w:r w:rsidRPr="00580FAE">
        <w:rPr>
          <w:lang w:val="en-GB"/>
        </w:rPr>
        <w:t>8</w:t>
      </w:r>
      <w:r w:rsidR="000B60D0" w:rsidRPr="00580FAE">
        <w:rPr>
          <w:lang w:val="en-GB"/>
        </w:rPr>
        <w:t>. No development shall commence until details of the means of ingress and egress for vehicles engaged in the construction of the development have been submitted to and approved in writing by the Local Planning Authority. Such details shall include the arrangements for restricting the vehicles to the approved ingress and egress points. Ingress and egress for such vehicles shall be obtained only at the approved points.</w:t>
      </w:r>
    </w:p>
    <w:p w14:paraId="393DBCC4" w14:textId="570998ED" w:rsidR="000B60D0" w:rsidRPr="00580FAE" w:rsidRDefault="000B60D0" w:rsidP="000B60D0">
      <w:pPr>
        <w:rPr>
          <w:lang w:val="en-GB"/>
        </w:rPr>
      </w:pPr>
      <w:r w:rsidRPr="00580FAE">
        <w:rPr>
          <w:lang w:val="en-GB"/>
        </w:rPr>
        <w:t>Reason: In the interests of protecting the free and safe flow of traffic on the public highway it is essential that this condition is complied with before any works on site commence.</w:t>
      </w:r>
    </w:p>
    <w:p w14:paraId="107F7AA1" w14:textId="77777777" w:rsidR="000B60D0" w:rsidRPr="00580FAE" w:rsidRDefault="000B60D0" w:rsidP="000B60D0">
      <w:pPr>
        <w:rPr>
          <w:b/>
          <w:bCs/>
          <w:lang w:val="en-GB"/>
        </w:rPr>
      </w:pPr>
      <w:r w:rsidRPr="00580FAE">
        <w:rPr>
          <w:b/>
          <w:bCs/>
          <w:lang w:val="en-GB"/>
        </w:rPr>
        <w:t>Other Pre-Commencement, Pre-</w:t>
      </w:r>
      <w:proofErr w:type="gramStart"/>
      <w:r w:rsidRPr="00580FAE">
        <w:rPr>
          <w:b/>
          <w:bCs/>
          <w:lang w:val="en-GB"/>
        </w:rPr>
        <w:t>Occupancy</w:t>
      </w:r>
      <w:proofErr w:type="gramEnd"/>
      <w:r w:rsidRPr="00580FAE">
        <w:rPr>
          <w:b/>
          <w:bCs/>
          <w:lang w:val="en-GB"/>
        </w:rPr>
        <w:t xml:space="preserve"> and other Stage of Development Condition(s)</w:t>
      </w:r>
    </w:p>
    <w:p w14:paraId="7C826962" w14:textId="3C0E4060" w:rsidR="000B60D0" w:rsidRPr="00580FAE" w:rsidRDefault="00F46395" w:rsidP="000B60D0">
      <w:pPr>
        <w:rPr>
          <w:lang w:val="en-GB"/>
        </w:rPr>
      </w:pPr>
      <w:r w:rsidRPr="00580FAE">
        <w:rPr>
          <w:lang w:val="en-GB"/>
        </w:rPr>
        <w:t>9</w:t>
      </w:r>
      <w:r w:rsidR="000B60D0" w:rsidRPr="00580FAE">
        <w:rPr>
          <w:lang w:val="en-GB"/>
        </w:rPr>
        <w:t>. Before that part of the development commences full details of the proposed external materials including the design and materials of the retaining walls and gabion walls shall have been submitted to and approved in writing by the Local Planning Authority. Thereafter the development shall be carried out in accordance with the approved details.</w:t>
      </w:r>
    </w:p>
    <w:p w14:paraId="3211E032" w14:textId="77777777" w:rsidR="000B60D0" w:rsidRPr="00580FAE" w:rsidRDefault="000B60D0" w:rsidP="000B60D0">
      <w:pPr>
        <w:rPr>
          <w:lang w:val="en-GB"/>
        </w:rPr>
      </w:pPr>
      <w:r w:rsidRPr="00580FAE">
        <w:rPr>
          <w:lang w:val="en-GB"/>
        </w:rPr>
        <w:t>Reason: In the interests of the visual amenities of the locality.</w:t>
      </w:r>
    </w:p>
    <w:p w14:paraId="30275C7C" w14:textId="09C86DA8" w:rsidR="000B60D0" w:rsidRPr="00580FAE" w:rsidRDefault="00F46395" w:rsidP="000B60D0">
      <w:pPr>
        <w:rPr>
          <w:lang w:val="en-GB"/>
        </w:rPr>
      </w:pPr>
      <w:r w:rsidRPr="00580FAE">
        <w:rPr>
          <w:lang w:val="en-GB"/>
        </w:rPr>
        <w:t>10</w:t>
      </w:r>
      <w:r w:rsidR="000B60D0" w:rsidRPr="00580FAE">
        <w:rPr>
          <w:lang w:val="en-GB"/>
        </w:rPr>
        <w:t>. Prior to the commencement of the construction of any houses, a scheme for creation of hedgehog highways shall be submitted to and approved by the Local Planning Authority. The approved scheme shall be implemented before the relevant houses are occupied.</w:t>
      </w:r>
    </w:p>
    <w:p w14:paraId="220EA4A6" w14:textId="44D557AF" w:rsidR="000B60D0" w:rsidRPr="00580FAE" w:rsidRDefault="000B60D0" w:rsidP="000B60D0">
      <w:pPr>
        <w:rPr>
          <w:lang w:val="en-GB"/>
        </w:rPr>
      </w:pPr>
      <w:r w:rsidRPr="00580FAE">
        <w:rPr>
          <w:lang w:val="en-GB"/>
        </w:rPr>
        <w:t xml:space="preserve">Reason: In the interests of mitigation the ecological impact of the development in accordance with paragraph 175 of the National Planning Policy Framework </w:t>
      </w:r>
    </w:p>
    <w:p w14:paraId="25B877E1" w14:textId="69238425" w:rsidR="000B60D0" w:rsidRPr="00580FAE" w:rsidRDefault="00F46395" w:rsidP="000B60D0">
      <w:pPr>
        <w:rPr>
          <w:lang w:val="en-GB"/>
        </w:rPr>
      </w:pPr>
      <w:r w:rsidRPr="00580FAE">
        <w:rPr>
          <w:lang w:val="en-GB"/>
        </w:rPr>
        <w:t>11</w:t>
      </w:r>
      <w:r w:rsidR="000B60D0" w:rsidRPr="00580FAE">
        <w:rPr>
          <w:lang w:val="en-GB"/>
        </w:rPr>
        <w:t>. Prior to occupation of any of the dwellings, a scheme for incorporating the following bird and bat boxes together with a timescale for their implementation shall be submitted to and approved by the Local Planning Authority:</w:t>
      </w:r>
    </w:p>
    <w:p w14:paraId="30DBABE9" w14:textId="77777777" w:rsidR="000B60D0" w:rsidRPr="00580FAE" w:rsidRDefault="000B60D0" w:rsidP="000B60D0">
      <w:pPr>
        <w:rPr>
          <w:lang w:val="en-GB"/>
        </w:rPr>
      </w:pPr>
      <w:r w:rsidRPr="00580FAE">
        <w:rPr>
          <w:lang w:val="en-GB"/>
        </w:rPr>
        <w:t xml:space="preserve">- Minimum of </w:t>
      </w:r>
      <w:proofErr w:type="spellStart"/>
      <w:r w:rsidRPr="00580FAE">
        <w:rPr>
          <w:lang w:val="en-GB"/>
        </w:rPr>
        <w:t>6x</w:t>
      </w:r>
      <w:proofErr w:type="spellEnd"/>
      <w:r w:rsidRPr="00580FAE">
        <w:rPr>
          <w:lang w:val="en-GB"/>
        </w:rPr>
        <w:t xml:space="preserve"> habitat integrated bat </w:t>
      </w:r>
      <w:proofErr w:type="gramStart"/>
      <w:r w:rsidRPr="00580FAE">
        <w:rPr>
          <w:lang w:val="en-GB"/>
        </w:rPr>
        <w:t>boxes;</w:t>
      </w:r>
      <w:proofErr w:type="gramEnd"/>
    </w:p>
    <w:p w14:paraId="765ED3D2" w14:textId="77777777" w:rsidR="000B60D0" w:rsidRPr="00580FAE" w:rsidRDefault="000B60D0" w:rsidP="000B60D0">
      <w:pPr>
        <w:rPr>
          <w:lang w:val="en-GB"/>
        </w:rPr>
      </w:pPr>
      <w:r w:rsidRPr="00580FAE">
        <w:rPr>
          <w:lang w:val="en-GB"/>
        </w:rPr>
        <w:t xml:space="preserve">- Minimum of </w:t>
      </w:r>
      <w:proofErr w:type="spellStart"/>
      <w:r w:rsidRPr="00580FAE">
        <w:rPr>
          <w:lang w:val="en-GB"/>
        </w:rPr>
        <w:t>4x</w:t>
      </w:r>
      <w:proofErr w:type="spellEnd"/>
      <w:r w:rsidRPr="00580FAE">
        <w:rPr>
          <w:lang w:val="en-GB"/>
        </w:rPr>
        <w:t xml:space="preserve"> integrated house sparrow </w:t>
      </w:r>
      <w:proofErr w:type="gramStart"/>
      <w:r w:rsidRPr="00580FAE">
        <w:rPr>
          <w:lang w:val="en-GB"/>
        </w:rPr>
        <w:t>boxes;</w:t>
      </w:r>
      <w:proofErr w:type="gramEnd"/>
    </w:p>
    <w:p w14:paraId="2EF118C0" w14:textId="77777777" w:rsidR="000B60D0" w:rsidRPr="00580FAE" w:rsidRDefault="000B60D0" w:rsidP="000B60D0">
      <w:pPr>
        <w:rPr>
          <w:lang w:val="en-GB"/>
        </w:rPr>
      </w:pPr>
      <w:r w:rsidRPr="00580FAE">
        <w:rPr>
          <w:lang w:val="en-GB"/>
        </w:rPr>
        <w:t xml:space="preserve">- Minimum of </w:t>
      </w:r>
      <w:proofErr w:type="spellStart"/>
      <w:r w:rsidRPr="00580FAE">
        <w:rPr>
          <w:lang w:val="en-GB"/>
        </w:rPr>
        <w:t>4x</w:t>
      </w:r>
      <w:proofErr w:type="spellEnd"/>
      <w:r w:rsidRPr="00580FAE">
        <w:rPr>
          <w:lang w:val="en-GB"/>
        </w:rPr>
        <w:t xml:space="preserve"> integrated starling </w:t>
      </w:r>
      <w:proofErr w:type="gramStart"/>
      <w:r w:rsidRPr="00580FAE">
        <w:rPr>
          <w:lang w:val="en-GB"/>
        </w:rPr>
        <w:t>boxes;</w:t>
      </w:r>
      <w:proofErr w:type="gramEnd"/>
    </w:p>
    <w:p w14:paraId="724F4228" w14:textId="77777777" w:rsidR="000B60D0" w:rsidRPr="00580FAE" w:rsidRDefault="000B60D0" w:rsidP="000B60D0">
      <w:pPr>
        <w:rPr>
          <w:lang w:val="en-GB"/>
        </w:rPr>
      </w:pPr>
      <w:r w:rsidRPr="00580FAE">
        <w:rPr>
          <w:lang w:val="en-GB"/>
        </w:rPr>
        <w:t xml:space="preserve">- Minimum of </w:t>
      </w:r>
      <w:proofErr w:type="spellStart"/>
      <w:r w:rsidRPr="00580FAE">
        <w:rPr>
          <w:lang w:val="en-GB"/>
        </w:rPr>
        <w:t>4x</w:t>
      </w:r>
      <w:proofErr w:type="spellEnd"/>
      <w:r w:rsidRPr="00580FAE">
        <w:rPr>
          <w:lang w:val="en-GB"/>
        </w:rPr>
        <w:t xml:space="preserve"> integrated swift/house martin </w:t>
      </w:r>
      <w:proofErr w:type="gramStart"/>
      <w:r w:rsidRPr="00580FAE">
        <w:rPr>
          <w:lang w:val="en-GB"/>
        </w:rPr>
        <w:t>boxes;</w:t>
      </w:r>
      <w:proofErr w:type="gramEnd"/>
    </w:p>
    <w:p w14:paraId="43C980B4" w14:textId="2EF6E7B3" w:rsidR="000B60D0" w:rsidRPr="00580FAE" w:rsidRDefault="000B60D0" w:rsidP="000B60D0">
      <w:pPr>
        <w:rPr>
          <w:lang w:val="en-GB"/>
        </w:rPr>
      </w:pPr>
      <w:r w:rsidRPr="00580FAE">
        <w:rPr>
          <w:lang w:val="en-GB"/>
        </w:rPr>
        <w:t xml:space="preserve">- Minimum of </w:t>
      </w:r>
      <w:proofErr w:type="spellStart"/>
      <w:r w:rsidRPr="00580FAE">
        <w:rPr>
          <w:lang w:val="en-GB"/>
        </w:rPr>
        <w:t>6x</w:t>
      </w:r>
      <w:proofErr w:type="spellEnd"/>
      <w:r w:rsidRPr="00580FAE">
        <w:rPr>
          <w:lang w:val="en-GB"/>
        </w:rPr>
        <w:t xml:space="preserve"> open-fronted bird boxes, attached to retained trees//bushes at the perimeters; and</w:t>
      </w:r>
    </w:p>
    <w:p w14:paraId="5E07F671" w14:textId="5B6989A2" w:rsidR="000B60D0" w:rsidRPr="00580FAE" w:rsidRDefault="000B60D0" w:rsidP="000B60D0">
      <w:pPr>
        <w:rPr>
          <w:lang w:val="en-GB"/>
        </w:rPr>
      </w:pPr>
      <w:r w:rsidRPr="00580FAE">
        <w:rPr>
          <w:lang w:val="en-GB"/>
        </w:rPr>
        <w:t xml:space="preserve">- Minimum of </w:t>
      </w:r>
      <w:proofErr w:type="spellStart"/>
      <w:r w:rsidRPr="00580FAE">
        <w:rPr>
          <w:lang w:val="en-GB"/>
        </w:rPr>
        <w:t>6x</w:t>
      </w:r>
      <w:proofErr w:type="spellEnd"/>
      <w:r w:rsidRPr="00580FAE">
        <w:rPr>
          <w:lang w:val="en-GB"/>
        </w:rPr>
        <w:t xml:space="preserve"> hole-entrance boxes, attached to retained trees/bushes at the perimeters.</w:t>
      </w:r>
    </w:p>
    <w:p w14:paraId="210199D2" w14:textId="6273BCD0" w:rsidR="000B60D0" w:rsidRPr="00580FAE" w:rsidRDefault="000B60D0" w:rsidP="000B60D0">
      <w:pPr>
        <w:rPr>
          <w:lang w:val="en-GB"/>
        </w:rPr>
      </w:pPr>
      <w:r w:rsidRPr="00580FAE">
        <w:rPr>
          <w:lang w:val="en-GB"/>
        </w:rPr>
        <w:t>The development shall be carried out in accordance with the approved scheme and time scale.</w:t>
      </w:r>
    </w:p>
    <w:p w14:paraId="48916815" w14:textId="6ECA1FE3" w:rsidR="000B60D0" w:rsidRPr="00580FAE" w:rsidRDefault="000B60D0" w:rsidP="000B60D0">
      <w:pPr>
        <w:rPr>
          <w:lang w:val="en-GB"/>
        </w:rPr>
      </w:pPr>
      <w:r w:rsidRPr="00580FAE">
        <w:rPr>
          <w:lang w:val="en-GB"/>
        </w:rPr>
        <w:t xml:space="preserve">Reason: In the interests of mitigation the ecological impact of the development in accordance with paragraph 175 of the National Planning Policy Framework </w:t>
      </w:r>
    </w:p>
    <w:p w14:paraId="38546841" w14:textId="12916F8A" w:rsidR="000B60D0" w:rsidRPr="00580FAE" w:rsidRDefault="000B60D0" w:rsidP="000B60D0">
      <w:pPr>
        <w:rPr>
          <w:lang w:val="en-GB"/>
        </w:rPr>
      </w:pPr>
      <w:r w:rsidRPr="00580FAE">
        <w:rPr>
          <w:lang w:val="en-GB"/>
        </w:rPr>
        <w:t>1</w:t>
      </w:r>
      <w:r w:rsidR="00F46395" w:rsidRPr="00580FAE">
        <w:rPr>
          <w:lang w:val="en-GB"/>
        </w:rPr>
        <w:t>2</w:t>
      </w:r>
      <w:r w:rsidRPr="00580FAE">
        <w:rPr>
          <w:lang w:val="en-GB"/>
        </w:rPr>
        <w:t>. The lighting scheme for the construction period and the permanent lighting for the highways and footpaths shall be designed to follow current best practice guidelines (Bats and Artificial Lighting in the U.K. 2018). Prior to the permanent lighting scheme being implemented a report assessing the scheme against the above guidelines shall be submitted to and approved by the Local Planning Authority. Thereafter the approved scheme shall be implemented.</w:t>
      </w:r>
    </w:p>
    <w:p w14:paraId="715D24B4" w14:textId="54262F91" w:rsidR="000B60D0" w:rsidRPr="00580FAE" w:rsidRDefault="000B60D0" w:rsidP="000B60D0">
      <w:pPr>
        <w:rPr>
          <w:lang w:val="en-GB"/>
        </w:rPr>
      </w:pPr>
      <w:r w:rsidRPr="00580FAE">
        <w:rPr>
          <w:lang w:val="en-GB"/>
        </w:rPr>
        <w:t>Reason: In the interests of mitigation the ecological impact of the development in accordance with paragraph 175 of the National Planning Policy Framework.</w:t>
      </w:r>
    </w:p>
    <w:p w14:paraId="09099555" w14:textId="7070AA6A" w:rsidR="000B60D0" w:rsidRPr="00580FAE" w:rsidRDefault="000B60D0" w:rsidP="000B60D0">
      <w:pPr>
        <w:rPr>
          <w:lang w:val="en-GB"/>
        </w:rPr>
      </w:pPr>
      <w:r w:rsidRPr="00580FAE">
        <w:rPr>
          <w:lang w:val="en-GB"/>
        </w:rPr>
        <w:t>1</w:t>
      </w:r>
      <w:r w:rsidR="00F46395" w:rsidRPr="00580FAE">
        <w:rPr>
          <w:lang w:val="en-GB"/>
        </w:rPr>
        <w:t>3</w:t>
      </w:r>
      <w:r w:rsidRPr="00580FAE">
        <w:rPr>
          <w:lang w:val="en-GB"/>
        </w:rPr>
        <w:t>. Prior to the occupation of any part of the development, a detailed Travel Plan(s), designed to:</w:t>
      </w:r>
    </w:p>
    <w:p w14:paraId="4FB28FEE" w14:textId="77777777" w:rsidR="000B60D0" w:rsidRPr="00580FAE" w:rsidRDefault="000B60D0" w:rsidP="000B60D0">
      <w:pPr>
        <w:rPr>
          <w:lang w:val="en-GB"/>
        </w:rPr>
      </w:pPr>
      <w:r w:rsidRPr="00580FAE">
        <w:rPr>
          <w:lang w:val="en-GB"/>
        </w:rPr>
        <w:t xml:space="preserve">- reduce the need for and impact of motor vehicles, including fleet </w:t>
      </w:r>
      <w:proofErr w:type="gramStart"/>
      <w:r w:rsidRPr="00580FAE">
        <w:rPr>
          <w:lang w:val="en-GB"/>
        </w:rPr>
        <w:t>operations;</w:t>
      </w:r>
      <w:proofErr w:type="gramEnd"/>
    </w:p>
    <w:p w14:paraId="10488431" w14:textId="77777777" w:rsidR="000B60D0" w:rsidRPr="00580FAE" w:rsidRDefault="000B60D0" w:rsidP="000B60D0">
      <w:pPr>
        <w:rPr>
          <w:lang w:val="en-GB"/>
        </w:rPr>
      </w:pPr>
      <w:r w:rsidRPr="00580FAE">
        <w:rPr>
          <w:lang w:val="en-GB"/>
        </w:rPr>
        <w:t>- increase site accessibility; and</w:t>
      </w:r>
    </w:p>
    <w:p w14:paraId="49040066" w14:textId="77777777" w:rsidR="000B60D0" w:rsidRPr="00580FAE" w:rsidRDefault="000B60D0" w:rsidP="000B60D0">
      <w:pPr>
        <w:rPr>
          <w:lang w:val="en-GB"/>
        </w:rPr>
      </w:pPr>
      <w:r w:rsidRPr="00580FAE">
        <w:rPr>
          <w:lang w:val="en-GB"/>
        </w:rPr>
        <w:t>- facilitate and encourage alternative travel modes</w:t>
      </w:r>
    </w:p>
    <w:p w14:paraId="39903687" w14:textId="77777777" w:rsidR="000B60D0" w:rsidRPr="00580FAE" w:rsidRDefault="000B60D0" w:rsidP="000B60D0">
      <w:pPr>
        <w:rPr>
          <w:lang w:val="en-GB"/>
        </w:rPr>
      </w:pPr>
      <w:r w:rsidRPr="00580FAE">
        <w:rPr>
          <w:lang w:val="en-GB"/>
        </w:rPr>
        <w:t>shall have been submitted to and approved in writing by the Local Planning Authority.</w:t>
      </w:r>
    </w:p>
    <w:p w14:paraId="4FAE6307" w14:textId="62931FB4" w:rsidR="000B60D0" w:rsidRPr="00580FAE" w:rsidRDefault="000B60D0" w:rsidP="000B60D0">
      <w:pPr>
        <w:rPr>
          <w:lang w:val="en-GB"/>
        </w:rPr>
      </w:pPr>
      <w:r w:rsidRPr="00580FAE">
        <w:rPr>
          <w:lang w:val="en-GB"/>
        </w:rPr>
        <w:t>Detailed Travel Plan(s) shall be developed in accordance with a previously approved Framework Travel Plan for the proposed development, where that exists.</w:t>
      </w:r>
    </w:p>
    <w:p w14:paraId="7019E745" w14:textId="77777777" w:rsidR="000B60D0" w:rsidRPr="00580FAE" w:rsidRDefault="000B60D0" w:rsidP="000B60D0">
      <w:pPr>
        <w:rPr>
          <w:lang w:val="en-GB"/>
        </w:rPr>
      </w:pPr>
      <w:r w:rsidRPr="00580FAE">
        <w:rPr>
          <w:lang w:val="en-GB"/>
        </w:rPr>
        <w:t>The Travel Plan(s) shall include:</w:t>
      </w:r>
    </w:p>
    <w:p w14:paraId="2CCA3934" w14:textId="77777777" w:rsidR="000B60D0" w:rsidRPr="00580FAE" w:rsidRDefault="000B60D0" w:rsidP="000B60D0">
      <w:pPr>
        <w:rPr>
          <w:lang w:val="en-GB"/>
        </w:rPr>
      </w:pPr>
      <w:r w:rsidRPr="00580FAE">
        <w:rPr>
          <w:lang w:val="en-GB"/>
        </w:rPr>
        <w:t xml:space="preserve">1. Clear and unambiguous objectives and modal split </w:t>
      </w:r>
      <w:proofErr w:type="gramStart"/>
      <w:r w:rsidRPr="00580FAE">
        <w:rPr>
          <w:lang w:val="en-GB"/>
        </w:rPr>
        <w:t>targets;</w:t>
      </w:r>
      <w:proofErr w:type="gramEnd"/>
    </w:p>
    <w:p w14:paraId="59D100DC" w14:textId="3114456F" w:rsidR="000B60D0" w:rsidRPr="00580FAE" w:rsidRDefault="000B60D0" w:rsidP="000B60D0">
      <w:pPr>
        <w:rPr>
          <w:lang w:val="en-GB"/>
        </w:rPr>
      </w:pPr>
      <w:r w:rsidRPr="00580FAE">
        <w:rPr>
          <w:lang w:val="en-GB"/>
        </w:rPr>
        <w:t xml:space="preserve">2. An implementation programme (which shall include the provision of discounted public transport tickets to be provided to new residents), with arrangements to review and report back on progress being achieved to the Local Planning Authority in accordance with the 'Monitoring Schedule' for written approval of actions consequently </w:t>
      </w:r>
      <w:proofErr w:type="gramStart"/>
      <w:r w:rsidRPr="00580FAE">
        <w:rPr>
          <w:lang w:val="en-GB"/>
        </w:rPr>
        <w:t>proposed;</w:t>
      </w:r>
      <w:proofErr w:type="gramEnd"/>
    </w:p>
    <w:p w14:paraId="1D88AE00" w14:textId="4E79E809" w:rsidR="000B60D0" w:rsidRPr="00580FAE" w:rsidRDefault="000B60D0" w:rsidP="000B60D0">
      <w:pPr>
        <w:rPr>
          <w:lang w:val="en-GB"/>
        </w:rPr>
      </w:pPr>
      <w:r w:rsidRPr="00580FAE">
        <w:rPr>
          <w:lang w:val="en-GB"/>
        </w:rPr>
        <w:t xml:space="preserve">3. Provision for the results and findings of the monitoring to be independently verified/validated to the satisfaction of the Local Planning </w:t>
      </w:r>
      <w:proofErr w:type="gramStart"/>
      <w:r w:rsidRPr="00580FAE">
        <w:rPr>
          <w:lang w:val="en-GB"/>
        </w:rPr>
        <w:t>Authority;</w:t>
      </w:r>
      <w:proofErr w:type="gramEnd"/>
    </w:p>
    <w:p w14:paraId="1FFF3F80" w14:textId="74DDAC6D" w:rsidR="000B60D0" w:rsidRPr="00580FAE" w:rsidRDefault="000B60D0" w:rsidP="000B60D0">
      <w:pPr>
        <w:rPr>
          <w:lang w:val="en-GB"/>
        </w:rPr>
      </w:pPr>
      <w:r w:rsidRPr="00580FAE">
        <w:rPr>
          <w:lang w:val="en-GB"/>
        </w:rPr>
        <w:t>4. Provisions that the verified/validated results will be used to further define targets and inform actions proposed to achieve the approved objectives and modal split targets. On occupation, the approved Travel Plan(s) shall thereafter be implemented, subject to any variations approved in writing by the Local Planning Authority.</w:t>
      </w:r>
    </w:p>
    <w:p w14:paraId="480663B8" w14:textId="0D45B98D" w:rsidR="000B60D0" w:rsidRPr="00580FAE" w:rsidRDefault="000B60D0" w:rsidP="000B60D0">
      <w:pPr>
        <w:rPr>
          <w:lang w:val="en-GB"/>
        </w:rPr>
      </w:pPr>
      <w:r w:rsidRPr="00580FAE">
        <w:rPr>
          <w:lang w:val="en-GB"/>
        </w:rPr>
        <w:t>Reason: In the interests of delivering sustainable forms of transport, in accordance with Core Strategy Policy CS 53.</w:t>
      </w:r>
    </w:p>
    <w:p w14:paraId="47560512" w14:textId="2D46A7EF" w:rsidR="000B60D0" w:rsidRPr="00580FAE" w:rsidRDefault="000B60D0" w:rsidP="000B60D0">
      <w:pPr>
        <w:rPr>
          <w:lang w:val="en-GB"/>
        </w:rPr>
      </w:pPr>
      <w:r w:rsidRPr="00580FAE">
        <w:rPr>
          <w:lang w:val="en-GB"/>
        </w:rPr>
        <w:t>1</w:t>
      </w:r>
      <w:r w:rsidR="00F46395" w:rsidRPr="00580FAE">
        <w:rPr>
          <w:lang w:val="en-GB"/>
        </w:rPr>
        <w:t>4</w:t>
      </w:r>
      <w:r w:rsidRPr="00580FAE">
        <w:rPr>
          <w:lang w:val="en-GB"/>
        </w:rPr>
        <w:t xml:space="preserve">. 20% of the houses with on plot parking shall be provided with electric charging points and a further 30% of the houses with on plot parking shall be provided with infrastructure to allow the </w:t>
      </w:r>
      <w:proofErr w:type="gramStart"/>
      <w:r w:rsidRPr="00580FAE">
        <w:rPr>
          <w:lang w:val="en-GB"/>
        </w:rPr>
        <w:t>home owner</w:t>
      </w:r>
      <w:proofErr w:type="gramEnd"/>
      <w:r w:rsidRPr="00580FAE">
        <w:rPr>
          <w:lang w:val="en-GB"/>
        </w:rPr>
        <w:t xml:space="preserve"> to install an appropriate electric vehicle charging point. Details of the charging infrastructure and plots to be provided with the electric charging infrastructure shall be submitted to and approved by the Local Planning Authority before construction of the housing commences. The approved details shall be implemented before the relevant houses are occupied. Reason: In the interests of encouraging sustainable travel and mitigating the air quality impact of the development.</w:t>
      </w:r>
    </w:p>
    <w:p w14:paraId="65416493" w14:textId="60D17AC8" w:rsidR="000B60D0" w:rsidRPr="00580FAE" w:rsidRDefault="000B60D0" w:rsidP="000B60D0">
      <w:pPr>
        <w:rPr>
          <w:lang w:val="en-GB"/>
        </w:rPr>
      </w:pPr>
      <w:r w:rsidRPr="00580FAE">
        <w:rPr>
          <w:lang w:val="en-GB"/>
        </w:rPr>
        <w:t>1</w:t>
      </w:r>
      <w:r w:rsidR="00F46395" w:rsidRPr="00580FAE">
        <w:rPr>
          <w:lang w:val="en-GB"/>
        </w:rPr>
        <w:t>5</w:t>
      </w:r>
      <w:r w:rsidRPr="00580FAE">
        <w:rPr>
          <w:lang w:val="en-GB"/>
        </w:rPr>
        <w:t>. Pruning works to</w:t>
      </w:r>
      <w:r w:rsidR="004F62AA" w:rsidRPr="00580FAE">
        <w:rPr>
          <w:lang w:val="en-GB"/>
        </w:rPr>
        <w:t xml:space="preserve"> retained boundary trees</w:t>
      </w:r>
      <w:r w:rsidRPr="00580FAE">
        <w:rPr>
          <w:lang w:val="en-GB"/>
        </w:rPr>
        <w:t xml:space="preserve"> shall be carried out by qualified </w:t>
      </w:r>
      <w:proofErr w:type="spellStart"/>
      <w:r w:rsidR="004F62AA" w:rsidRPr="00580FAE">
        <w:rPr>
          <w:lang w:val="en-GB"/>
        </w:rPr>
        <w:t>arboricultural</w:t>
      </w:r>
      <w:proofErr w:type="spellEnd"/>
      <w:r w:rsidR="004F62AA" w:rsidRPr="00580FAE">
        <w:rPr>
          <w:lang w:val="en-GB"/>
        </w:rPr>
        <w:t xml:space="preserve"> </w:t>
      </w:r>
      <w:r w:rsidRPr="00580FAE">
        <w:rPr>
          <w:lang w:val="en-GB"/>
        </w:rPr>
        <w:t xml:space="preserve">contractors in </w:t>
      </w:r>
      <w:r w:rsidR="004F62AA" w:rsidRPr="00580FAE">
        <w:rPr>
          <w:lang w:val="en-GB"/>
        </w:rPr>
        <w:t xml:space="preserve">line with </w:t>
      </w:r>
      <w:proofErr w:type="spellStart"/>
      <w:r w:rsidR="004F62AA" w:rsidRPr="00580FAE">
        <w:rPr>
          <w:lang w:val="en-GB"/>
        </w:rPr>
        <w:t>BS3998:2010</w:t>
      </w:r>
      <w:proofErr w:type="spellEnd"/>
      <w:r w:rsidR="004F62AA" w:rsidRPr="00580FAE">
        <w:rPr>
          <w:lang w:val="en-GB"/>
        </w:rPr>
        <w:t xml:space="preserve"> in </w:t>
      </w:r>
      <w:r w:rsidRPr="00580FAE">
        <w:rPr>
          <w:lang w:val="en-GB"/>
        </w:rPr>
        <w:t xml:space="preserve">accordance with the details in the </w:t>
      </w:r>
      <w:proofErr w:type="spellStart"/>
      <w:r w:rsidR="001A45FE">
        <w:rPr>
          <w:lang w:val="en-GB"/>
        </w:rPr>
        <w:t>Abor</w:t>
      </w:r>
      <w:r w:rsidR="00E04C2E">
        <w:rPr>
          <w:lang w:val="en-GB"/>
        </w:rPr>
        <w:t>i</w:t>
      </w:r>
      <w:r w:rsidR="001A45FE">
        <w:rPr>
          <w:lang w:val="en-GB"/>
        </w:rPr>
        <w:t>cultural</w:t>
      </w:r>
      <w:proofErr w:type="spellEnd"/>
      <w:r w:rsidR="001A45FE">
        <w:rPr>
          <w:lang w:val="en-GB"/>
        </w:rPr>
        <w:t xml:space="preserve"> Method Statement </w:t>
      </w:r>
      <w:r w:rsidR="00E04C2E">
        <w:rPr>
          <w:lang w:val="en-GB"/>
        </w:rPr>
        <w:t>(condition 7</w:t>
      </w:r>
      <w:proofErr w:type="gramStart"/>
      <w:r w:rsidR="00E04C2E">
        <w:rPr>
          <w:lang w:val="en-GB"/>
        </w:rPr>
        <w:t xml:space="preserve">) </w:t>
      </w:r>
      <w:r w:rsidRPr="00580FAE">
        <w:rPr>
          <w:lang w:val="en-GB"/>
        </w:rPr>
        <w:t xml:space="preserve"> prior</w:t>
      </w:r>
      <w:proofErr w:type="gramEnd"/>
      <w:r w:rsidRPr="00580FAE">
        <w:rPr>
          <w:lang w:val="en-GB"/>
        </w:rPr>
        <w:t xml:space="preserve"> to any vegetation clearance, regrading works or development taking place adjacent to the retained trees </w:t>
      </w:r>
      <w:proofErr w:type="spellStart"/>
      <w:r w:rsidRPr="00580FAE">
        <w:rPr>
          <w:lang w:val="en-GB"/>
        </w:rPr>
        <w:t>G7a</w:t>
      </w:r>
      <w:proofErr w:type="spellEnd"/>
      <w:r w:rsidR="004F62AA" w:rsidRPr="00580FAE">
        <w:rPr>
          <w:lang w:val="en-GB"/>
        </w:rPr>
        <w:t xml:space="preserve"> and b (in part) and </w:t>
      </w:r>
      <w:proofErr w:type="spellStart"/>
      <w:r w:rsidRPr="00580FAE">
        <w:rPr>
          <w:lang w:val="en-GB"/>
        </w:rPr>
        <w:t>G9a</w:t>
      </w:r>
      <w:proofErr w:type="spellEnd"/>
      <w:r w:rsidR="004F62AA" w:rsidRPr="00580FAE">
        <w:rPr>
          <w:lang w:val="en-GB"/>
        </w:rPr>
        <w:t xml:space="preserve"> (in part)</w:t>
      </w:r>
      <w:r w:rsidRPr="00580FAE">
        <w:rPr>
          <w:lang w:val="en-GB"/>
        </w:rPr>
        <w:t xml:space="preserve">. Prior to these pruning works being undertaken the tree pruning work schedule specified </w:t>
      </w:r>
      <w:r w:rsidR="00E04C2E">
        <w:rPr>
          <w:lang w:val="en-GB"/>
        </w:rPr>
        <w:t xml:space="preserve">in </w:t>
      </w:r>
      <w:r w:rsidR="001A45FE">
        <w:rPr>
          <w:lang w:val="en-GB"/>
        </w:rPr>
        <w:t xml:space="preserve">the </w:t>
      </w:r>
      <w:proofErr w:type="spellStart"/>
      <w:r w:rsidR="00E04C2E" w:rsidRPr="00E04C2E">
        <w:rPr>
          <w:lang w:val="en-GB"/>
        </w:rPr>
        <w:t>Aboricultural</w:t>
      </w:r>
      <w:proofErr w:type="spellEnd"/>
      <w:r w:rsidR="00E04C2E" w:rsidRPr="00E04C2E">
        <w:rPr>
          <w:lang w:val="en-GB"/>
        </w:rPr>
        <w:t xml:space="preserve"> Method </w:t>
      </w:r>
      <w:proofErr w:type="gramStart"/>
      <w:r w:rsidR="00E04C2E" w:rsidRPr="00E04C2E">
        <w:rPr>
          <w:lang w:val="en-GB"/>
        </w:rPr>
        <w:t xml:space="preserve">Statement </w:t>
      </w:r>
      <w:r w:rsidRPr="00580FAE">
        <w:rPr>
          <w:lang w:val="en-GB"/>
        </w:rPr>
        <w:t xml:space="preserve"> shall</w:t>
      </w:r>
      <w:proofErr w:type="gramEnd"/>
      <w:r w:rsidRPr="00580FAE">
        <w:rPr>
          <w:lang w:val="en-GB"/>
        </w:rPr>
        <w:t xml:space="preserve"> be submitted to and approved by the Local Planning Authority.</w:t>
      </w:r>
    </w:p>
    <w:p w14:paraId="0B07F285" w14:textId="16E42675" w:rsidR="000B60D0" w:rsidRPr="00580FAE" w:rsidRDefault="000B60D0" w:rsidP="000B60D0">
      <w:pPr>
        <w:rPr>
          <w:lang w:val="en-GB"/>
        </w:rPr>
      </w:pPr>
      <w:r w:rsidRPr="00580FAE">
        <w:rPr>
          <w:lang w:val="en-GB"/>
        </w:rPr>
        <w:t xml:space="preserve">Reason: </w:t>
      </w:r>
      <w:proofErr w:type="gramStart"/>
      <w:r w:rsidRPr="00580FAE">
        <w:rPr>
          <w:lang w:val="en-GB"/>
        </w:rPr>
        <w:t>In order to</w:t>
      </w:r>
      <w:proofErr w:type="gramEnd"/>
      <w:r w:rsidRPr="00580FAE">
        <w:rPr>
          <w:lang w:val="en-GB"/>
        </w:rPr>
        <w:t xml:space="preserve"> protect the trees which are being retained in the interests of the amenities of the locality and mitigating the biodiversity impact.</w:t>
      </w:r>
    </w:p>
    <w:p w14:paraId="3B6C4E46" w14:textId="0A3C0195" w:rsidR="000B60D0" w:rsidRPr="00580FAE" w:rsidRDefault="000B60D0" w:rsidP="000B60D0">
      <w:pPr>
        <w:rPr>
          <w:lang w:val="en-GB"/>
        </w:rPr>
      </w:pPr>
      <w:r w:rsidRPr="00580FAE">
        <w:rPr>
          <w:lang w:val="en-GB"/>
        </w:rPr>
        <w:t>1</w:t>
      </w:r>
      <w:r w:rsidR="00F46395" w:rsidRPr="00580FAE">
        <w:rPr>
          <w:lang w:val="en-GB"/>
        </w:rPr>
        <w:t>6</w:t>
      </w:r>
      <w:r w:rsidRPr="00580FAE">
        <w:rPr>
          <w:lang w:val="en-GB"/>
        </w:rPr>
        <w:t xml:space="preserve">. Prior to the construction of the water storage pond shown on plan </w:t>
      </w:r>
      <w:proofErr w:type="spellStart"/>
      <w:r w:rsidRPr="00580FAE">
        <w:rPr>
          <w:lang w:val="en-GB"/>
        </w:rPr>
        <w:t>P2741</w:t>
      </w:r>
      <w:proofErr w:type="spellEnd"/>
      <w:r w:rsidRPr="00580FAE">
        <w:rPr>
          <w:lang w:val="en-GB"/>
        </w:rPr>
        <w:t xml:space="preserve">-01-02-Rev </w:t>
      </w:r>
      <w:proofErr w:type="spellStart"/>
      <w:r w:rsidRPr="00580FAE">
        <w:rPr>
          <w:lang w:val="en-GB"/>
        </w:rPr>
        <w:t>Gcommencing</w:t>
      </w:r>
      <w:proofErr w:type="spellEnd"/>
      <w:r w:rsidRPr="00580FAE">
        <w:rPr>
          <w:lang w:val="en-GB"/>
        </w:rPr>
        <w:t>, details of the design of the retaining walls including the material finishes and structural design shall be submitted to and approved by the Local Planning Authority. Thereafter the water storage area shall be constructed in accordance with the approved details.</w:t>
      </w:r>
    </w:p>
    <w:p w14:paraId="7BF3BDD1" w14:textId="77777777" w:rsidR="000B60D0" w:rsidRPr="00580FAE" w:rsidRDefault="000B60D0" w:rsidP="000B60D0">
      <w:pPr>
        <w:rPr>
          <w:lang w:val="en-GB"/>
        </w:rPr>
      </w:pPr>
      <w:r w:rsidRPr="00580FAE">
        <w:rPr>
          <w:lang w:val="en-GB"/>
        </w:rPr>
        <w:t xml:space="preserve">Reason: In the interests of the visual amenities of the locality. </w:t>
      </w:r>
    </w:p>
    <w:p w14:paraId="3B49F5D4" w14:textId="3B156E32" w:rsidR="000B60D0" w:rsidRPr="00580FAE" w:rsidRDefault="000B60D0" w:rsidP="000B60D0">
      <w:pPr>
        <w:rPr>
          <w:lang w:val="en-GB"/>
        </w:rPr>
      </w:pPr>
      <w:r w:rsidRPr="00580FAE">
        <w:rPr>
          <w:lang w:val="en-GB"/>
        </w:rPr>
        <w:t>1</w:t>
      </w:r>
      <w:r w:rsidR="00F46395" w:rsidRPr="00580FAE">
        <w:rPr>
          <w:lang w:val="en-GB"/>
        </w:rPr>
        <w:t>7</w:t>
      </w:r>
      <w:r w:rsidRPr="00580FAE">
        <w:rPr>
          <w:lang w:val="en-GB"/>
        </w:rPr>
        <w:t xml:space="preserve">. The approved renewable and low carbon energy equipment and measures to achieve the alternative fabric first approach, as set out in the Energy Report Ref 007780 dated Dec 2019 and the </w:t>
      </w:r>
      <w:proofErr w:type="spellStart"/>
      <w:r w:rsidRPr="00580FAE">
        <w:rPr>
          <w:lang w:val="en-GB"/>
        </w:rPr>
        <w:t>Eco2Solar</w:t>
      </w:r>
      <w:proofErr w:type="spellEnd"/>
      <w:r w:rsidRPr="00580FAE">
        <w:rPr>
          <w:lang w:val="en-GB"/>
        </w:rPr>
        <w:t xml:space="preserve"> quotation dated 24.4.2020, shall have been installed/incorporated before the relevant properties are occupied, and a report shall have been submitted to and approved in writing by the Local Planning Authority to demonstrate that the agreed measures have been installed/incorporated prior to the substantial completion of the last dwelling.</w:t>
      </w:r>
    </w:p>
    <w:p w14:paraId="0B9B6C3E" w14:textId="0A1A6496" w:rsidR="000B60D0" w:rsidRPr="00580FAE" w:rsidRDefault="000B60D0" w:rsidP="000B60D0">
      <w:pPr>
        <w:rPr>
          <w:lang w:val="en-GB"/>
        </w:rPr>
      </w:pPr>
      <w:r w:rsidRPr="00580FAE">
        <w:rPr>
          <w:lang w:val="en-GB"/>
        </w:rPr>
        <w:t>1</w:t>
      </w:r>
      <w:r w:rsidR="00F46395" w:rsidRPr="00580FAE">
        <w:rPr>
          <w:lang w:val="en-GB"/>
        </w:rPr>
        <w:t>8</w:t>
      </w:r>
      <w:r w:rsidRPr="00580FAE">
        <w:rPr>
          <w:lang w:val="en-GB"/>
        </w:rPr>
        <w:t xml:space="preserve">. The </w:t>
      </w:r>
      <w:proofErr w:type="spellStart"/>
      <w:r w:rsidRPr="00580FAE">
        <w:rPr>
          <w:lang w:val="en-GB"/>
        </w:rPr>
        <w:t>on site</w:t>
      </w:r>
      <w:proofErr w:type="spellEnd"/>
      <w:r w:rsidRPr="00580FAE">
        <w:rPr>
          <w:lang w:val="en-GB"/>
        </w:rPr>
        <w:t xml:space="preserve"> landscaping and retained habitat shall be managed and maintained in accordance with the details set out in the </w:t>
      </w:r>
      <w:proofErr w:type="spellStart"/>
      <w:r w:rsidR="00DA4630" w:rsidRPr="00580FAE">
        <w:rPr>
          <w:lang w:val="en-GB"/>
        </w:rPr>
        <w:t>the</w:t>
      </w:r>
      <w:proofErr w:type="spellEnd"/>
      <w:r w:rsidR="00DA4630" w:rsidRPr="00580FAE">
        <w:rPr>
          <w:lang w:val="en-GB"/>
        </w:rPr>
        <w:t xml:space="preserve"> </w:t>
      </w:r>
      <w:proofErr w:type="spellStart"/>
      <w:r w:rsidR="00DA4630" w:rsidRPr="00580FAE">
        <w:rPr>
          <w:lang w:val="en-GB"/>
        </w:rPr>
        <w:t>ammeded</w:t>
      </w:r>
      <w:proofErr w:type="spellEnd"/>
      <w:r w:rsidR="00DA4630" w:rsidRPr="00580FAE">
        <w:rPr>
          <w:lang w:val="en-GB"/>
        </w:rPr>
        <w:t xml:space="preserve"> </w:t>
      </w:r>
      <w:r w:rsidRPr="00580FAE">
        <w:rPr>
          <w:lang w:val="en-GB"/>
        </w:rPr>
        <w:t>Ecological Management Plan Rev 3 dated May 2020</w:t>
      </w:r>
      <w:r w:rsidR="00DA4630" w:rsidRPr="00580FAE">
        <w:rPr>
          <w:lang w:val="en-GB"/>
        </w:rPr>
        <w:t xml:space="preserve"> as required by condition </w:t>
      </w:r>
      <w:r w:rsidR="00E04C2E">
        <w:rPr>
          <w:lang w:val="en-GB"/>
        </w:rPr>
        <w:t xml:space="preserve">4 </w:t>
      </w:r>
      <w:r w:rsidR="00DA4630" w:rsidRPr="00580FAE">
        <w:rPr>
          <w:lang w:val="en-GB"/>
        </w:rPr>
        <w:t>above</w:t>
      </w:r>
      <w:r w:rsidRPr="00580FAE">
        <w:rPr>
          <w:lang w:val="en-GB"/>
        </w:rPr>
        <w:t xml:space="preserve">. </w:t>
      </w:r>
    </w:p>
    <w:p w14:paraId="64944649" w14:textId="77777777" w:rsidR="000B60D0" w:rsidRPr="00580FAE" w:rsidRDefault="000B60D0" w:rsidP="000B60D0">
      <w:pPr>
        <w:rPr>
          <w:lang w:val="en-GB"/>
        </w:rPr>
      </w:pPr>
      <w:r w:rsidRPr="00580FAE">
        <w:rPr>
          <w:lang w:val="en-GB"/>
        </w:rPr>
        <w:t>Reason: In the interests of compensating and mitigating the ecological impact of the proposal.</w:t>
      </w:r>
    </w:p>
    <w:p w14:paraId="0545BEDC" w14:textId="31917D79" w:rsidR="000B60D0" w:rsidRPr="00580FAE" w:rsidRDefault="000B60D0" w:rsidP="000B60D0">
      <w:pPr>
        <w:rPr>
          <w:lang w:val="en-GB"/>
        </w:rPr>
      </w:pPr>
      <w:r w:rsidRPr="00580FAE">
        <w:rPr>
          <w:lang w:val="en-GB"/>
        </w:rPr>
        <w:t>1</w:t>
      </w:r>
      <w:r w:rsidR="00F46395" w:rsidRPr="00580FAE">
        <w:rPr>
          <w:lang w:val="en-GB"/>
        </w:rPr>
        <w:t>9</w:t>
      </w:r>
      <w:r w:rsidRPr="00580FAE">
        <w:rPr>
          <w:lang w:val="en-GB"/>
        </w:rPr>
        <w:t>. The residential accommodation hereby permitted shall not be occupied unless a scheme of sound insulation works has been installed and thereafter retained. Such scheme of works shall:</w:t>
      </w:r>
    </w:p>
    <w:p w14:paraId="22B083AA" w14:textId="7B5A0C63" w:rsidR="000B60D0" w:rsidRPr="00580FAE" w:rsidRDefault="000B60D0" w:rsidP="000B60D0">
      <w:pPr>
        <w:rPr>
          <w:lang w:val="en-GB"/>
        </w:rPr>
      </w:pPr>
      <w:r w:rsidRPr="00580FAE">
        <w:rPr>
          <w:lang w:val="en-GB"/>
        </w:rPr>
        <w:t xml:space="preserve">a) Be based on the findings of an approved noise survey (ref: </w:t>
      </w:r>
      <w:proofErr w:type="spellStart"/>
      <w:r w:rsidRPr="00580FAE">
        <w:rPr>
          <w:lang w:val="en-GB"/>
        </w:rPr>
        <w:t>LDP2266</w:t>
      </w:r>
      <w:proofErr w:type="spellEnd"/>
      <w:r w:rsidRPr="00580FAE">
        <w:rPr>
          <w:lang w:val="en-GB"/>
        </w:rPr>
        <w:t xml:space="preserve">, rev: 2, dated: 11/03/19, prepared by: </w:t>
      </w:r>
      <w:proofErr w:type="spellStart"/>
      <w:r w:rsidRPr="00580FAE">
        <w:rPr>
          <w:lang w:val="en-GB"/>
        </w:rPr>
        <w:t>BWB</w:t>
      </w:r>
      <w:proofErr w:type="spellEnd"/>
      <w:r w:rsidRPr="00580FAE">
        <w:rPr>
          <w:lang w:val="en-GB"/>
        </w:rPr>
        <w:t>).</w:t>
      </w:r>
    </w:p>
    <w:p w14:paraId="68B7CB93" w14:textId="77777777" w:rsidR="000B60D0" w:rsidRPr="00580FAE" w:rsidRDefault="000B60D0" w:rsidP="000B60D0">
      <w:pPr>
        <w:rPr>
          <w:lang w:val="en-GB"/>
        </w:rPr>
      </w:pPr>
      <w:r w:rsidRPr="00580FAE">
        <w:rPr>
          <w:lang w:val="en-GB"/>
        </w:rPr>
        <w:t>b) Be capable of achieving the following noise levels:</w:t>
      </w:r>
    </w:p>
    <w:p w14:paraId="6E09B6CB" w14:textId="77777777" w:rsidR="000B60D0" w:rsidRPr="00580FAE" w:rsidRDefault="000B60D0" w:rsidP="000B60D0">
      <w:pPr>
        <w:rPr>
          <w:lang w:val="en-GB"/>
        </w:rPr>
      </w:pPr>
      <w:r w:rsidRPr="00580FAE">
        <w:rPr>
          <w:lang w:val="en-GB"/>
        </w:rPr>
        <w:t xml:space="preserve">Bedrooms: </w:t>
      </w:r>
      <w:proofErr w:type="spellStart"/>
      <w:r w:rsidRPr="00580FAE">
        <w:rPr>
          <w:lang w:val="en-GB"/>
        </w:rPr>
        <w:t>LAeq</w:t>
      </w:r>
      <w:proofErr w:type="spellEnd"/>
      <w:r w:rsidRPr="00580FAE">
        <w:rPr>
          <w:lang w:val="en-GB"/>
        </w:rPr>
        <w:t xml:space="preserve"> (8 hour) - </w:t>
      </w:r>
      <w:proofErr w:type="spellStart"/>
      <w:r w:rsidRPr="00580FAE">
        <w:rPr>
          <w:lang w:val="en-GB"/>
        </w:rPr>
        <w:t>30dB</w:t>
      </w:r>
      <w:proofErr w:type="spellEnd"/>
      <w:r w:rsidRPr="00580FAE">
        <w:rPr>
          <w:lang w:val="en-GB"/>
        </w:rPr>
        <w:t xml:space="preserve"> (2300 to 0700 hours</w:t>
      </w:r>
      <w:proofErr w:type="gramStart"/>
      <w:r w:rsidRPr="00580FAE">
        <w:rPr>
          <w:lang w:val="en-GB"/>
        </w:rPr>
        <w:t>);</w:t>
      </w:r>
      <w:proofErr w:type="gramEnd"/>
    </w:p>
    <w:p w14:paraId="05B67546" w14:textId="77777777" w:rsidR="000B60D0" w:rsidRPr="00580FAE" w:rsidRDefault="000B60D0" w:rsidP="000B60D0">
      <w:pPr>
        <w:rPr>
          <w:lang w:val="en-GB"/>
        </w:rPr>
      </w:pPr>
      <w:r w:rsidRPr="00580FAE">
        <w:rPr>
          <w:lang w:val="en-GB"/>
        </w:rPr>
        <w:t xml:space="preserve">Living Rooms &amp; Bedrooms: </w:t>
      </w:r>
      <w:proofErr w:type="spellStart"/>
      <w:r w:rsidRPr="00580FAE">
        <w:rPr>
          <w:lang w:val="en-GB"/>
        </w:rPr>
        <w:t>LAeq</w:t>
      </w:r>
      <w:proofErr w:type="spellEnd"/>
      <w:r w:rsidRPr="00580FAE">
        <w:rPr>
          <w:lang w:val="en-GB"/>
        </w:rPr>
        <w:t xml:space="preserve"> (16 hour) - </w:t>
      </w:r>
      <w:proofErr w:type="spellStart"/>
      <w:r w:rsidRPr="00580FAE">
        <w:rPr>
          <w:lang w:val="en-GB"/>
        </w:rPr>
        <w:t>35dB</w:t>
      </w:r>
      <w:proofErr w:type="spellEnd"/>
      <w:r w:rsidRPr="00580FAE">
        <w:rPr>
          <w:lang w:val="en-GB"/>
        </w:rPr>
        <w:t xml:space="preserve"> (0700 to 2300 hours</w:t>
      </w:r>
      <w:proofErr w:type="gramStart"/>
      <w:r w:rsidRPr="00580FAE">
        <w:rPr>
          <w:lang w:val="en-GB"/>
        </w:rPr>
        <w:t>);</w:t>
      </w:r>
      <w:proofErr w:type="gramEnd"/>
    </w:p>
    <w:p w14:paraId="43BDA4B8" w14:textId="77777777" w:rsidR="000B60D0" w:rsidRPr="00580FAE" w:rsidRDefault="000B60D0" w:rsidP="000B60D0">
      <w:pPr>
        <w:rPr>
          <w:lang w:val="en-GB"/>
        </w:rPr>
      </w:pPr>
      <w:r w:rsidRPr="00580FAE">
        <w:rPr>
          <w:lang w:val="en-GB"/>
        </w:rPr>
        <w:t xml:space="preserve">Other Habitable Rooms: </w:t>
      </w:r>
      <w:proofErr w:type="spellStart"/>
      <w:r w:rsidRPr="00580FAE">
        <w:rPr>
          <w:lang w:val="en-GB"/>
        </w:rPr>
        <w:t>LAeq</w:t>
      </w:r>
      <w:proofErr w:type="spellEnd"/>
      <w:r w:rsidRPr="00580FAE">
        <w:rPr>
          <w:lang w:val="en-GB"/>
        </w:rPr>
        <w:t xml:space="preserve"> (16 hour) - </w:t>
      </w:r>
      <w:proofErr w:type="spellStart"/>
      <w:r w:rsidRPr="00580FAE">
        <w:rPr>
          <w:lang w:val="en-GB"/>
        </w:rPr>
        <w:t>40dB</w:t>
      </w:r>
      <w:proofErr w:type="spellEnd"/>
      <w:r w:rsidRPr="00580FAE">
        <w:rPr>
          <w:lang w:val="en-GB"/>
        </w:rPr>
        <w:t xml:space="preserve"> (0700 to 2300 hours</w:t>
      </w:r>
      <w:proofErr w:type="gramStart"/>
      <w:r w:rsidRPr="00580FAE">
        <w:rPr>
          <w:lang w:val="en-GB"/>
        </w:rPr>
        <w:t>);</w:t>
      </w:r>
      <w:proofErr w:type="gramEnd"/>
    </w:p>
    <w:p w14:paraId="5D64F9B7" w14:textId="77777777" w:rsidR="000B60D0" w:rsidRPr="00580FAE" w:rsidRDefault="000B60D0" w:rsidP="000B60D0">
      <w:pPr>
        <w:rPr>
          <w:lang w:val="en-GB"/>
        </w:rPr>
      </w:pPr>
      <w:r w:rsidRPr="00580FAE">
        <w:rPr>
          <w:lang w:val="en-GB"/>
        </w:rPr>
        <w:t xml:space="preserve">Bedrooms: </w:t>
      </w:r>
      <w:proofErr w:type="spellStart"/>
      <w:r w:rsidRPr="00580FAE">
        <w:rPr>
          <w:lang w:val="en-GB"/>
        </w:rPr>
        <w:t>LAFmax</w:t>
      </w:r>
      <w:proofErr w:type="spellEnd"/>
      <w:r w:rsidRPr="00580FAE">
        <w:rPr>
          <w:lang w:val="en-GB"/>
        </w:rPr>
        <w:t xml:space="preserve"> - </w:t>
      </w:r>
      <w:proofErr w:type="spellStart"/>
      <w:r w:rsidRPr="00580FAE">
        <w:rPr>
          <w:lang w:val="en-GB"/>
        </w:rPr>
        <w:t>45dB</w:t>
      </w:r>
      <w:proofErr w:type="spellEnd"/>
      <w:r w:rsidRPr="00580FAE">
        <w:rPr>
          <w:lang w:val="en-GB"/>
        </w:rPr>
        <w:t xml:space="preserve"> (2300 to 0700 hours).</w:t>
      </w:r>
    </w:p>
    <w:p w14:paraId="2332D42A" w14:textId="2E2DDA66" w:rsidR="000B60D0" w:rsidRPr="00580FAE" w:rsidRDefault="000B60D0" w:rsidP="000B60D0">
      <w:pPr>
        <w:rPr>
          <w:lang w:val="en-GB"/>
        </w:rPr>
      </w:pPr>
      <w:r w:rsidRPr="00580FAE">
        <w:rPr>
          <w:lang w:val="en-GB"/>
        </w:rPr>
        <w:t>c) Where the above noise criteria cannot be achieved with windows partially open, include a system of alternative acoustically treated ventilation to all habitable rooms. Reason: In the interests of the amenities of the future occupiers of the building.</w:t>
      </w:r>
    </w:p>
    <w:p w14:paraId="1929CCB8" w14:textId="7513B946" w:rsidR="000B60D0" w:rsidRPr="00580FAE" w:rsidRDefault="00F46395" w:rsidP="000B60D0">
      <w:pPr>
        <w:rPr>
          <w:lang w:val="en-GB"/>
        </w:rPr>
      </w:pPr>
      <w:r w:rsidRPr="00580FAE">
        <w:rPr>
          <w:lang w:val="en-GB"/>
        </w:rPr>
        <w:t>20</w:t>
      </w:r>
      <w:r w:rsidR="000B60D0" w:rsidRPr="00580FAE">
        <w:rPr>
          <w:lang w:val="en-GB"/>
        </w:rPr>
        <w:t xml:space="preserve">. The play area shown on plan 3573/1 Rev </w:t>
      </w:r>
      <w:r w:rsidR="00045048" w:rsidRPr="00580FAE">
        <w:rPr>
          <w:lang w:val="en-GB"/>
        </w:rPr>
        <w:t xml:space="preserve">G </w:t>
      </w:r>
      <w:r w:rsidR="000B60D0" w:rsidRPr="00580FAE">
        <w:rPr>
          <w:lang w:val="en-GB"/>
        </w:rPr>
        <w:t>shall be constructed and available for use prior to the occupation of 50% of the houses comprising of Plots 68-</w:t>
      </w:r>
      <w:r w:rsidR="00045048" w:rsidRPr="00580FAE">
        <w:rPr>
          <w:lang w:val="en-GB"/>
        </w:rPr>
        <w:t>72</w:t>
      </w:r>
      <w:r w:rsidR="000B60D0" w:rsidRPr="00580FAE">
        <w:rPr>
          <w:lang w:val="en-GB"/>
        </w:rPr>
        <w:t>.</w:t>
      </w:r>
    </w:p>
    <w:p w14:paraId="739F7B0B" w14:textId="77777777" w:rsidR="000B60D0" w:rsidRPr="00580FAE" w:rsidRDefault="000B60D0" w:rsidP="000B60D0">
      <w:pPr>
        <w:rPr>
          <w:lang w:val="en-GB"/>
        </w:rPr>
      </w:pPr>
      <w:r w:rsidRPr="00580FAE">
        <w:rPr>
          <w:lang w:val="en-GB"/>
        </w:rPr>
        <w:t>Reason: In the interests of meeting the recreation needs of future residents.</w:t>
      </w:r>
    </w:p>
    <w:p w14:paraId="3F0F9A1D" w14:textId="09A01012" w:rsidR="000B60D0" w:rsidRPr="00580FAE" w:rsidRDefault="00F46395" w:rsidP="000B60D0">
      <w:pPr>
        <w:rPr>
          <w:lang w:val="en-GB"/>
        </w:rPr>
      </w:pPr>
      <w:r w:rsidRPr="00580FAE">
        <w:rPr>
          <w:lang w:val="en-GB"/>
        </w:rPr>
        <w:t>21</w:t>
      </w:r>
      <w:r w:rsidR="000B60D0" w:rsidRPr="00580FAE">
        <w:rPr>
          <w:lang w:val="en-GB"/>
        </w:rPr>
        <w:t xml:space="preserve">. The approved landscape works, as shown on plans </w:t>
      </w:r>
      <w:r w:rsidR="00EE0003" w:rsidRPr="00580FAE">
        <w:rPr>
          <w:lang w:val="en-GB"/>
        </w:rPr>
        <w:t>3573/</w:t>
      </w:r>
      <w:proofErr w:type="spellStart"/>
      <w:r w:rsidR="00EE0003" w:rsidRPr="00580FAE">
        <w:rPr>
          <w:lang w:val="en-GB"/>
        </w:rPr>
        <w:t>1G</w:t>
      </w:r>
      <w:proofErr w:type="spellEnd"/>
      <w:r w:rsidR="00EE0003" w:rsidRPr="00580FAE">
        <w:rPr>
          <w:lang w:val="en-GB"/>
        </w:rPr>
        <w:t>, 3573/</w:t>
      </w:r>
      <w:proofErr w:type="spellStart"/>
      <w:r w:rsidR="00EE0003" w:rsidRPr="00580FAE">
        <w:rPr>
          <w:lang w:val="en-GB"/>
        </w:rPr>
        <w:t>4E</w:t>
      </w:r>
      <w:proofErr w:type="spellEnd"/>
      <w:r w:rsidR="00EE0003" w:rsidRPr="00580FAE">
        <w:rPr>
          <w:lang w:val="en-GB"/>
        </w:rPr>
        <w:t>, 3573/5, 3573/</w:t>
      </w:r>
      <w:proofErr w:type="gramStart"/>
      <w:r w:rsidR="00EE0003" w:rsidRPr="00580FAE">
        <w:rPr>
          <w:lang w:val="en-GB"/>
        </w:rPr>
        <w:t xml:space="preserve">6  </w:t>
      </w:r>
      <w:r w:rsidR="000B60D0" w:rsidRPr="00580FAE">
        <w:rPr>
          <w:lang w:val="en-GB"/>
        </w:rPr>
        <w:t>shall</w:t>
      </w:r>
      <w:proofErr w:type="gramEnd"/>
      <w:r w:rsidR="000B60D0" w:rsidRPr="00580FAE">
        <w:rPr>
          <w:lang w:val="en-GB"/>
        </w:rPr>
        <w:t xml:space="preserve"> be implemented prior to the substantial completion of the last dwelling or within an alternative timescale to be first approved by the Local Planning</w:t>
      </w:r>
    </w:p>
    <w:p w14:paraId="128F74D6" w14:textId="5C954167" w:rsidR="000B60D0" w:rsidRPr="00580FAE" w:rsidRDefault="000B60D0" w:rsidP="000B60D0">
      <w:pPr>
        <w:rPr>
          <w:lang w:val="en-GB"/>
        </w:rPr>
      </w:pPr>
      <w:r w:rsidRPr="00580FAE">
        <w:rPr>
          <w:lang w:val="en-GB"/>
        </w:rPr>
        <w:t xml:space="preserve">Authority Thereafter the landscaped areas shall be </w:t>
      </w:r>
      <w:proofErr w:type="gramStart"/>
      <w:r w:rsidRPr="00580FAE">
        <w:rPr>
          <w:lang w:val="en-GB"/>
        </w:rPr>
        <w:t>retained</w:t>
      </w:r>
      <w:proofErr w:type="gramEnd"/>
      <w:r w:rsidRPr="00580FAE">
        <w:rPr>
          <w:lang w:val="en-GB"/>
        </w:rPr>
        <w:t xml:space="preserve"> and they shall be maintained for a period of 5 years from the date of implementation and any plant failures within that five year period shall be replaced unless otherwise approved by the Local Planning Authority.</w:t>
      </w:r>
    </w:p>
    <w:p w14:paraId="25F4057E" w14:textId="0CA35F5F" w:rsidR="000B60D0" w:rsidRPr="00580FAE" w:rsidRDefault="000B60D0" w:rsidP="000B60D0">
      <w:pPr>
        <w:rPr>
          <w:lang w:val="en-GB"/>
        </w:rPr>
      </w:pPr>
      <w:r w:rsidRPr="00580FAE">
        <w:rPr>
          <w:lang w:val="en-GB"/>
        </w:rPr>
        <w:t>Reason: In the interests of the amenities of the locality and compensating for the impact of the development on biodiversity and tree loss.</w:t>
      </w:r>
    </w:p>
    <w:p w14:paraId="649AD26D" w14:textId="50E0E40D" w:rsidR="000B60D0" w:rsidRPr="00580FAE" w:rsidRDefault="000B60D0" w:rsidP="000B60D0">
      <w:pPr>
        <w:rPr>
          <w:lang w:val="en-GB"/>
        </w:rPr>
      </w:pPr>
      <w:r w:rsidRPr="00580FAE">
        <w:rPr>
          <w:lang w:val="en-GB"/>
        </w:rPr>
        <w:t>2</w:t>
      </w:r>
      <w:r w:rsidR="00F46395" w:rsidRPr="00580FAE">
        <w:rPr>
          <w:lang w:val="en-GB"/>
        </w:rPr>
        <w:t>2</w:t>
      </w:r>
      <w:r w:rsidRPr="00580FAE">
        <w:rPr>
          <w:lang w:val="en-GB"/>
        </w:rPr>
        <w:t xml:space="preserve">. No services shall </w:t>
      </w:r>
      <w:proofErr w:type="gramStart"/>
      <w:r w:rsidRPr="00580FAE">
        <w:rPr>
          <w:lang w:val="en-GB"/>
        </w:rPr>
        <w:t>be located in</w:t>
      </w:r>
      <w:proofErr w:type="gramEnd"/>
      <w:r w:rsidRPr="00580FAE">
        <w:rPr>
          <w:lang w:val="en-GB"/>
        </w:rPr>
        <w:t xml:space="preserve"> the buffer zone or within the tree root protection zone unless the </w:t>
      </w:r>
      <w:proofErr w:type="spellStart"/>
      <w:r w:rsidR="00E94A25" w:rsidRPr="00580FAE">
        <w:rPr>
          <w:lang w:val="en-GB"/>
        </w:rPr>
        <w:t>Arboricultural</w:t>
      </w:r>
      <w:proofErr w:type="spellEnd"/>
      <w:r w:rsidR="00E94A25" w:rsidRPr="00580FAE">
        <w:rPr>
          <w:lang w:val="en-GB"/>
        </w:rPr>
        <w:t xml:space="preserve"> Method </w:t>
      </w:r>
      <w:proofErr w:type="spellStart"/>
      <w:r w:rsidR="00E94A25" w:rsidRPr="00580FAE">
        <w:rPr>
          <w:lang w:val="en-GB"/>
        </w:rPr>
        <w:t>Statement</w:t>
      </w:r>
      <w:r w:rsidRPr="00580FAE">
        <w:rPr>
          <w:lang w:val="en-GB"/>
        </w:rPr>
        <w:t>has</w:t>
      </w:r>
      <w:proofErr w:type="spellEnd"/>
      <w:r w:rsidRPr="00580FAE">
        <w:rPr>
          <w:lang w:val="en-GB"/>
        </w:rPr>
        <w:t xml:space="preserve"> been submitted to and approved by the Local Planning Authority. Thereafter any services provided within the buffer zone shall be implemented in accordance </w:t>
      </w:r>
      <w:r w:rsidR="00E94A25" w:rsidRPr="00580FAE">
        <w:rPr>
          <w:lang w:val="en-GB"/>
        </w:rPr>
        <w:t>with the</w:t>
      </w:r>
      <w:r w:rsidRPr="00580FAE">
        <w:rPr>
          <w:lang w:val="en-GB"/>
        </w:rPr>
        <w:t xml:space="preserve"> approved details.</w:t>
      </w:r>
    </w:p>
    <w:p w14:paraId="439AE03A" w14:textId="4312F829" w:rsidR="000B60D0" w:rsidRPr="00580FAE" w:rsidRDefault="000B60D0" w:rsidP="000B60D0">
      <w:pPr>
        <w:rPr>
          <w:lang w:val="en-GB"/>
        </w:rPr>
      </w:pPr>
      <w:r w:rsidRPr="00580FAE">
        <w:rPr>
          <w:lang w:val="en-GB"/>
        </w:rPr>
        <w:t xml:space="preserve">Reason: </w:t>
      </w:r>
      <w:proofErr w:type="gramStart"/>
      <w:r w:rsidRPr="00580FAE">
        <w:rPr>
          <w:lang w:val="en-GB"/>
        </w:rPr>
        <w:t>In order to</w:t>
      </w:r>
      <w:proofErr w:type="gramEnd"/>
      <w:r w:rsidRPr="00580FAE">
        <w:rPr>
          <w:lang w:val="en-GB"/>
        </w:rPr>
        <w:t xml:space="preserve"> protect the trees which are being retained in the interests of amenities of the locality and mitigating the biodiversity impact.</w:t>
      </w:r>
    </w:p>
    <w:p w14:paraId="62D235BE" w14:textId="7EB97CE3" w:rsidR="000B60D0" w:rsidRPr="00580FAE" w:rsidRDefault="000B60D0" w:rsidP="000B60D0">
      <w:pPr>
        <w:rPr>
          <w:lang w:val="en-GB"/>
        </w:rPr>
      </w:pPr>
      <w:r w:rsidRPr="00580FAE">
        <w:rPr>
          <w:lang w:val="en-GB"/>
        </w:rPr>
        <w:t>2</w:t>
      </w:r>
      <w:r w:rsidR="00F46395" w:rsidRPr="00580FAE">
        <w:rPr>
          <w:lang w:val="en-GB"/>
        </w:rPr>
        <w:t>3</w:t>
      </w:r>
      <w:r w:rsidRPr="00580FAE">
        <w:rPr>
          <w:lang w:val="en-GB"/>
        </w:rPr>
        <w:t>. Mitigation against the impact of falling leaves as set out in paragraphs 2.</w:t>
      </w:r>
      <w:r w:rsidR="00905853" w:rsidRPr="00580FAE">
        <w:rPr>
          <w:lang w:val="en-GB"/>
        </w:rPr>
        <w:t xml:space="preserve">28 </w:t>
      </w:r>
      <w:r w:rsidRPr="00580FAE">
        <w:rPr>
          <w:lang w:val="en-GB"/>
        </w:rPr>
        <w:t>and 2.</w:t>
      </w:r>
      <w:r w:rsidR="00905853" w:rsidRPr="00580FAE">
        <w:rPr>
          <w:lang w:val="en-GB"/>
        </w:rPr>
        <w:t xml:space="preserve">29 </w:t>
      </w:r>
      <w:r w:rsidRPr="00580FAE">
        <w:rPr>
          <w:lang w:val="en-GB"/>
        </w:rPr>
        <w:t xml:space="preserve">of the Tree Impact Assessment shall be implemented before the properties located close to retained trees </w:t>
      </w:r>
      <w:proofErr w:type="spellStart"/>
      <w:r w:rsidR="00905853" w:rsidRPr="00580FAE">
        <w:rPr>
          <w:lang w:val="en-GB"/>
        </w:rPr>
        <w:t>G10a</w:t>
      </w:r>
      <w:proofErr w:type="spellEnd"/>
      <w:r w:rsidR="00905853" w:rsidRPr="00580FAE">
        <w:rPr>
          <w:lang w:val="en-GB"/>
        </w:rPr>
        <w:t xml:space="preserve">, </w:t>
      </w:r>
      <w:proofErr w:type="spellStart"/>
      <w:r w:rsidRPr="00580FAE">
        <w:rPr>
          <w:lang w:val="en-GB"/>
        </w:rPr>
        <w:t>G11a</w:t>
      </w:r>
      <w:proofErr w:type="spellEnd"/>
      <w:r w:rsidR="00905853" w:rsidRPr="00580FAE">
        <w:rPr>
          <w:lang w:val="en-GB"/>
        </w:rPr>
        <w:t xml:space="preserve">-b, </w:t>
      </w:r>
      <w:proofErr w:type="spellStart"/>
      <w:r w:rsidR="00905853" w:rsidRPr="00580FAE">
        <w:rPr>
          <w:lang w:val="en-GB"/>
        </w:rPr>
        <w:t>G12</w:t>
      </w:r>
      <w:proofErr w:type="spellEnd"/>
      <w:r w:rsidR="00905853" w:rsidRPr="00580FAE">
        <w:rPr>
          <w:lang w:val="en-GB"/>
        </w:rPr>
        <w:t xml:space="preserve">, </w:t>
      </w:r>
      <w:proofErr w:type="spellStart"/>
      <w:r w:rsidR="00905853" w:rsidRPr="00580FAE">
        <w:rPr>
          <w:lang w:val="en-GB"/>
        </w:rPr>
        <w:t>G28</w:t>
      </w:r>
      <w:r w:rsidRPr="00580FAE">
        <w:rPr>
          <w:lang w:val="en-GB"/>
        </w:rPr>
        <w:t>and</w:t>
      </w:r>
      <w:proofErr w:type="spellEnd"/>
      <w:r w:rsidRPr="00580FAE">
        <w:rPr>
          <w:lang w:val="en-GB"/>
        </w:rPr>
        <w:t xml:space="preserve"> </w:t>
      </w:r>
      <w:proofErr w:type="spellStart"/>
      <w:r w:rsidR="00905853" w:rsidRPr="00580FAE">
        <w:rPr>
          <w:lang w:val="en-GB"/>
        </w:rPr>
        <w:t>G12</w:t>
      </w:r>
      <w:proofErr w:type="spellEnd"/>
      <w:r w:rsidR="00905853" w:rsidRPr="00580FAE">
        <w:rPr>
          <w:lang w:val="en-GB"/>
        </w:rPr>
        <w:t xml:space="preserve"> b-d </w:t>
      </w:r>
      <w:r w:rsidRPr="00580FAE">
        <w:rPr>
          <w:lang w:val="en-GB"/>
        </w:rPr>
        <w:t>are occupied and before the properties identified in paragraph 2.34 are occupied.</w:t>
      </w:r>
    </w:p>
    <w:p w14:paraId="73B0BB98" w14:textId="373430AD" w:rsidR="000B60D0" w:rsidRPr="00580FAE" w:rsidRDefault="000B60D0" w:rsidP="000B60D0">
      <w:pPr>
        <w:rPr>
          <w:lang w:val="en-GB"/>
        </w:rPr>
      </w:pPr>
      <w:r w:rsidRPr="00580FAE">
        <w:rPr>
          <w:lang w:val="en-GB"/>
        </w:rPr>
        <w:t xml:space="preserve">Reason: </w:t>
      </w:r>
      <w:proofErr w:type="gramStart"/>
      <w:r w:rsidRPr="00580FAE">
        <w:rPr>
          <w:lang w:val="en-GB"/>
        </w:rPr>
        <w:t>In order to</w:t>
      </w:r>
      <w:proofErr w:type="gramEnd"/>
      <w:r w:rsidRPr="00580FAE">
        <w:rPr>
          <w:lang w:val="en-GB"/>
        </w:rPr>
        <w:t xml:space="preserve"> protect the trees which are being retained in the interests of amenities of the locality and the amenities of future occupiers of the site.</w:t>
      </w:r>
    </w:p>
    <w:p w14:paraId="19A393FD" w14:textId="2CF9176A" w:rsidR="000B60D0" w:rsidRPr="00580FAE" w:rsidRDefault="000B60D0" w:rsidP="000B60D0">
      <w:pPr>
        <w:rPr>
          <w:lang w:val="en-GB"/>
        </w:rPr>
      </w:pPr>
      <w:r w:rsidRPr="00580FAE">
        <w:rPr>
          <w:lang w:val="en-GB"/>
        </w:rPr>
        <w:t>2</w:t>
      </w:r>
      <w:r w:rsidR="00F46395" w:rsidRPr="00580FAE">
        <w:rPr>
          <w:lang w:val="en-GB"/>
        </w:rPr>
        <w:t>4</w:t>
      </w:r>
      <w:r w:rsidRPr="00580FAE">
        <w:rPr>
          <w:lang w:val="en-GB"/>
        </w:rPr>
        <w:t>. The water storage area and connecting pipework shall be implemented before the first house is occupied.</w:t>
      </w:r>
    </w:p>
    <w:p w14:paraId="149F1AA9" w14:textId="2985247C" w:rsidR="000B60D0" w:rsidRPr="00580FAE" w:rsidRDefault="000B60D0" w:rsidP="000B60D0">
      <w:pPr>
        <w:rPr>
          <w:lang w:val="en-GB"/>
        </w:rPr>
      </w:pPr>
      <w:r w:rsidRPr="00580FAE">
        <w:rPr>
          <w:lang w:val="en-GB"/>
        </w:rPr>
        <w:t xml:space="preserve">Reason: In the interests of ensuring that the site is properly drained and </w:t>
      </w:r>
      <w:proofErr w:type="gramStart"/>
      <w:r w:rsidRPr="00580FAE">
        <w:rPr>
          <w:lang w:val="en-GB"/>
        </w:rPr>
        <w:t>in order to</w:t>
      </w:r>
      <w:proofErr w:type="gramEnd"/>
      <w:r w:rsidRPr="00580FAE">
        <w:rPr>
          <w:lang w:val="en-GB"/>
        </w:rPr>
        <w:t xml:space="preserve"> minimise the risk of flooding.</w:t>
      </w:r>
    </w:p>
    <w:p w14:paraId="385C5DCD" w14:textId="241BC315" w:rsidR="000B60D0" w:rsidRPr="00580FAE" w:rsidRDefault="000B60D0" w:rsidP="000B60D0">
      <w:pPr>
        <w:rPr>
          <w:lang w:val="en-GB"/>
        </w:rPr>
      </w:pPr>
      <w:r w:rsidRPr="00580FAE">
        <w:rPr>
          <w:lang w:val="en-GB"/>
        </w:rPr>
        <w:t>2</w:t>
      </w:r>
      <w:r w:rsidR="00F46395" w:rsidRPr="00580FAE">
        <w:rPr>
          <w:lang w:val="en-GB"/>
        </w:rPr>
        <w:t>5</w:t>
      </w:r>
      <w:r w:rsidRPr="00580FAE">
        <w:rPr>
          <w:lang w:val="en-GB"/>
        </w:rPr>
        <w:t xml:space="preserve">. The permitted regrading and construction works to take place in the buffer zone shown on </w:t>
      </w:r>
      <w:r w:rsidR="001C1E3E" w:rsidRPr="00580FAE">
        <w:rPr>
          <w:lang w:val="en-GB"/>
        </w:rPr>
        <w:t xml:space="preserve">drawing </w:t>
      </w:r>
      <w:proofErr w:type="spellStart"/>
      <w:r w:rsidR="001C1E3E" w:rsidRPr="00580FAE">
        <w:rPr>
          <w:lang w:val="en-GB"/>
        </w:rPr>
        <w:t>51371_DR_ARB_101c</w:t>
      </w:r>
      <w:proofErr w:type="spellEnd"/>
      <w:r w:rsidR="001C1E3E" w:rsidRPr="00580FAE">
        <w:rPr>
          <w:lang w:val="en-GB"/>
        </w:rPr>
        <w:t xml:space="preserve"> - </w:t>
      </w:r>
      <w:proofErr w:type="spellStart"/>
      <w:r w:rsidR="001C1E3E" w:rsidRPr="00580FAE">
        <w:rPr>
          <w:lang w:val="en-GB"/>
        </w:rPr>
        <w:t>15m</w:t>
      </w:r>
      <w:proofErr w:type="spellEnd"/>
      <w:r w:rsidR="001C1E3E" w:rsidRPr="00580FAE">
        <w:rPr>
          <w:lang w:val="en-GB"/>
        </w:rPr>
        <w:t xml:space="preserve"> Woodland Buffer from Existing Fence </w:t>
      </w:r>
      <w:r w:rsidRPr="00580FAE">
        <w:rPr>
          <w:lang w:val="en-GB"/>
        </w:rPr>
        <w:t xml:space="preserve">shall be carried out in strict accordance with the relevant details and working methods as specified in the </w:t>
      </w:r>
      <w:r w:rsidR="00DA4630" w:rsidRPr="00580FAE">
        <w:rPr>
          <w:lang w:val="en-GB"/>
        </w:rPr>
        <w:t xml:space="preserve">agreed </w:t>
      </w:r>
      <w:proofErr w:type="spellStart"/>
      <w:r w:rsidR="00DA4630" w:rsidRPr="00580FAE">
        <w:rPr>
          <w:lang w:val="en-GB"/>
        </w:rPr>
        <w:t>Aborcultural</w:t>
      </w:r>
      <w:proofErr w:type="spellEnd"/>
      <w:r w:rsidR="00DA4630" w:rsidRPr="00580FAE">
        <w:rPr>
          <w:lang w:val="en-GB"/>
        </w:rPr>
        <w:t xml:space="preserve"> Method </w:t>
      </w:r>
      <w:proofErr w:type="gramStart"/>
      <w:r w:rsidR="00DA4630" w:rsidRPr="00580FAE">
        <w:rPr>
          <w:lang w:val="en-GB"/>
        </w:rPr>
        <w:t xml:space="preserve">Statement </w:t>
      </w:r>
      <w:r w:rsidRPr="00580FAE">
        <w:rPr>
          <w:lang w:val="en-GB"/>
        </w:rPr>
        <w:t>.</w:t>
      </w:r>
      <w:proofErr w:type="gramEnd"/>
    </w:p>
    <w:p w14:paraId="4A874D4D" w14:textId="77777777" w:rsidR="000B60D0" w:rsidRPr="00580FAE" w:rsidRDefault="000B60D0" w:rsidP="000B60D0">
      <w:pPr>
        <w:rPr>
          <w:lang w:val="en-GB"/>
        </w:rPr>
      </w:pPr>
      <w:r w:rsidRPr="00580FAE">
        <w:rPr>
          <w:lang w:val="en-GB"/>
        </w:rPr>
        <w:t>Reason: In the interests of protecting the trees to be retained in the Local Wildlife Site.</w:t>
      </w:r>
    </w:p>
    <w:p w14:paraId="2459EE3F" w14:textId="5817BEB7" w:rsidR="000B60D0" w:rsidRPr="00580FAE" w:rsidRDefault="000B60D0" w:rsidP="000B60D0">
      <w:pPr>
        <w:rPr>
          <w:lang w:val="en-GB"/>
        </w:rPr>
      </w:pPr>
      <w:r w:rsidRPr="00580FAE">
        <w:rPr>
          <w:lang w:val="en-GB"/>
        </w:rPr>
        <w:t>2</w:t>
      </w:r>
      <w:r w:rsidR="00F46395" w:rsidRPr="00580FAE">
        <w:rPr>
          <w:lang w:val="en-GB"/>
        </w:rPr>
        <w:t>6</w:t>
      </w:r>
      <w:r w:rsidRPr="00580FAE">
        <w:rPr>
          <w:lang w:val="en-GB"/>
        </w:rPr>
        <w:t xml:space="preserve">. The air quality mitigation measures as set out in table 6.3 of the Air Quality Assessment and the Travel Plan and shall be implemented in accordance with the details set out in Travel Plan, the detailed Travel </w:t>
      </w:r>
      <w:proofErr w:type="gramStart"/>
      <w:r w:rsidRPr="00580FAE">
        <w:rPr>
          <w:lang w:val="en-GB"/>
        </w:rPr>
        <w:t>Plan</w:t>
      </w:r>
      <w:proofErr w:type="gramEnd"/>
      <w:r w:rsidRPr="00580FAE">
        <w:rPr>
          <w:lang w:val="en-GB"/>
        </w:rPr>
        <w:t xml:space="preserve"> and the planning conditions. </w:t>
      </w:r>
    </w:p>
    <w:p w14:paraId="3997D707" w14:textId="77777777" w:rsidR="000B60D0" w:rsidRPr="00580FAE" w:rsidRDefault="000B60D0" w:rsidP="000B60D0">
      <w:pPr>
        <w:rPr>
          <w:lang w:val="en-GB"/>
        </w:rPr>
      </w:pPr>
      <w:r w:rsidRPr="00580FAE">
        <w:rPr>
          <w:lang w:val="en-GB"/>
        </w:rPr>
        <w:t xml:space="preserve">Reason: In the interests of mitigating the air quality impact of the development. </w:t>
      </w:r>
    </w:p>
    <w:p w14:paraId="416A3E6F" w14:textId="151AA0CF" w:rsidR="000B60D0" w:rsidRPr="00580FAE" w:rsidRDefault="000B60D0" w:rsidP="000B60D0">
      <w:pPr>
        <w:rPr>
          <w:b/>
          <w:bCs/>
          <w:lang w:val="en-GB"/>
        </w:rPr>
      </w:pPr>
      <w:r w:rsidRPr="00580FAE">
        <w:rPr>
          <w:b/>
          <w:bCs/>
          <w:lang w:val="en-GB"/>
        </w:rPr>
        <w:t>Other Compliance Conditions</w:t>
      </w:r>
    </w:p>
    <w:p w14:paraId="3FB550BE" w14:textId="21FC5444" w:rsidR="000B60D0" w:rsidRPr="00580FAE" w:rsidRDefault="000B60D0" w:rsidP="000B60D0">
      <w:pPr>
        <w:rPr>
          <w:lang w:val="en-GB"/>
        </w:rPr>
      </w:pPr>
      <w:r w:rsidRPr="00580FAE">
        <w:rPr>
          <w:lang w:val="en-GB"/>
        </w:rPr>
        <w:t>2</w:t>
      </w:r>
      <w:r w:rsidR="00F46395" w:rsidRPr="00580FAE">
        <w:rPr>
          <w:lang w:val="en-GB"/>
        </w:rPr>
        <w:t>7</w:t>
      </w:r>
      <w:r w:rsidRPr="00580FAE">
        <w:rPr>
          <w:lang w:val="en-GB"/>
        </w:rPr>
        <w:t>. The drives shall not be used unless 2.0 metres x 2.0 metres vehicle/pedestrian intervisibility splays have been provided on both sides of the means of access such that there is no obstruction to visibility greater than 600 mm above the level of the adjacent footway and such splays shall thereafter be retained.</w:t>
      </w:r>
    </w:p>
    <w:p w14:paraId="29E76AA8" w14:textId="77777777" w:rsidR="000B60D0" w:rsidRPr="00580FAE" w:rsidRDefault="000B60D0" w:rsidP="000B60D0">
      <w:pPr>
        <w:rPr>
          <w:lang w:val="en-GB"/>
        </w:rPr>
      </w:pPr>
      <w:r w:rsidRPr="00580FAE">
        <w:rPr>
          <w:lang w:val="en-GB"/>
        </w:rPr>
        <w:t>Reason: In the interests of the safety of road users.</w:t>
      </w:r>
    </w:p>
    <w:p w14:paraId="2DF37C82" w14:textId="683969C0" w:rsidR="000B60D0" w:rsidRPr="00580FAE" w:rsidRDefault="000B60D0" w:rsidP="000B60D0">
      <w:pPr>
        <w:rPr>
          <w:lang w:val="en-GB"/>
        </w:rPr>
      </w:pPr>
      <w:r w:rsidRPr="00580FAE">
        <w:rPr>
          <w:lang w:val="en-GB"/>
        </w:rPr>
        <w:t>2</w:t>
      </w:r>
      <w:r w:rsidR="00F46395" w:rsidRPr="00580FAE">
        <w:rPr>
          <w:lang w:val="en-GB"/>
        </w:rPr>
        <w:t>8</w:t>
      </w:r>
      <w:r w:rsidRPr="00580FAE">
        <w:rPr>
          <w:lang w:val="en-GB"/>
        </w:rPr>
        <w:t>. The gradient of shared pedestrian/vehicular access shall not exceed 1:12.</w:t>
      </w:r>
    </w:p>
    <w:p w14:paraId="70FC5A05" w14:textId="77777777" w:rsidR="000B60D0" w:rsidRPr="00580FAE" w:rsidRDefault="000B60D0" w:rsidP="000B60D0">
      <w:pPr>
        <w:rPr>
          <w:lang w:val="en-GB"/>
        </w:rPr>
      </w:pPr>
      <w:r w:rsidRPr="00580FAE">
        <w:rPr>
          <w:lang w:val="en-GB"/>
        </w:rPr>
        <w:t>Reason: In the interests of the safety of road users.</w:t>
      </w:r>
    </w:p>
    <w:p w14:paraId="227A6E80" w14:textId="7D9ADBAA" w:rsidR="000B60D0" w:rsidRPr="00580FAE" w:rsidRDefault="000B60D0" w:rsidP="000B60D0">
      <w:pPr>
        <w:rPr>
          <w:lang w:val="en-GB"/>
        </w:rPr>
      </w:pPr>
      <w:r w:rsidRPr="00580FAE">
        <w:rPr>
          <w:lang w:val="en-GB"/>
        </w:rPr>
        <w:t>2</w:t>
      </w:r>
      <w:r w:rsidR="00F46395" w:rsidRPr="00580FAE">
        <w:rPr>
          <w:lang w:val="en-GB"/>
        </w:rPr>
        <w:t>9</w:t>
      </w:r>
      <w:r w:rsidRPr="00580FAE">
        <w:rPr>
          <w:lang w:val="en-GB"/>
        </w:rPr>
        <w:t>. Where access driveways give both vehicular and pedestrian access to a dwelling, the driveway shall be at least 3.2 metres in width.</w:t>
      </w:r>
    </w:p>
    <w:p w14:paraId="4DEDF5DF" w14:textId="77777777" w:rsidR="000B60D0" w:rsidRPr="00580FAE" w:rsidRDefault="000B60D0" w:rsidP="000B60D0">
      <w:pPr>
        <w:rPr>
          <w:lang w:val="en-GB"/>
        </w:rPr>
      </w:pPr>
      <w:r w:rsidRPr="00580FAE">
        <w:rPr>
          <w:lang w:val="en-GB"/>
        </w:rPr>
        <w:t>Reason: In the interests of the safety of road users.</w:t>
      </w:r>
    </w:p>
    <w:p w14:paraId="0B8CC464" w14:textId="38E9FEB2" w:rsidR="000B60D0" w:rsidRPr="00580FAE" w:rsidRDefault="00F46395" w:rsidP="000B60D0">
      <w:pPr>
        <w:rPr>
          <w:lang w:val="en-GB"/>
        </w:rPr>
      </w:pPr>
      <w:r w:rsidRPr="00580FAE">
        <w:rPr>
          <w:lang w:val="en-GB"/>
        </w:rPr>
        <w:t>30</w:t>
      </w:r>
      <w:r w:rsidR="000B60D0" w:rsidRPr="00580FAE">
        <w:rPr>
          <w:lang w:val="en-GB"/>
        </w:rPr>
        <w:t>. The drives/vehicular access points shall be designed to be hard surfaced and shall not be surfaced in loose gravel or chippings which have the potential of be being carried onto the footway or carriageway.</w:t>
      </w:r>
    </w:p>
    <w:p w14:paraId="3256E408" w14:textId="77777777" w:rsidR="000B60D0" w:rsidRPr="00580FAE" w:rsidRDefault="000B60D0" w:rsidP="000B60D0">
      <w:pPr>
        <w:rPr>
          <w:lang w:val="en-GB"/>
        </w:rPr>
      </w:pPr>
      <w:r w:rsidRPr="00580FAE">
        <w:rPr>
          <w:lang w:val="en-GB"/>
        </w:rPr>
        <w:t>Reason: In the interests of the visual amenities of the locality and pedestrian safety.</w:t>
      </w:r>
    </w:p>
    <w:p w14:paraId="59301A60" w14:textId="03DCC8E9" w:rsidR="000B60D0" w:rsidRPr="00580FAE" w:rsidRDefault="00F46395" w:rsidP="000B60D0">
      <w:pPr>
        <w:rPr>
          <w:lang w:val="en-GB"/>
        </w:rPr>
      </w:pPr>
      <w:r w:rsidRPr="00580FAE">
        <w:rPr>
          <w:lang w:val="en-GB"/>
        </w:rPr>
        <w:t>31</w:t>
      </w:r>
      <w:r w:rsidR="000B60D0" w:rsidRPr="00580FAE">
        <w:rPr>
          <w:lang w:val="en-GB"/>
        </w:rPr>
        <w:t>. There shall be no obstructions at the eastern end of the shared drive that serves plots 7-10 which will prevent access or egress by emergency vehicles from the eastern end of the drive.</w:t>
      </w:r>
    </w:p>
    <w:p w14:paraId="6B6E4E8F" w14:textId="1A42E5C3" w:rsidR="000B60D0" w:rsidRPr="00580FAE" w:rsidRDefault="000B60D0" w:rsidP="000B60D0">
      <w:pPr>
        <w:rPr>
          <w:lang w:val="en-GB"/>
        </w:rPr>
      </w:pPr>
      <w:r w:rsidRPr="00580FAE">
        <w:rPr>
          <w:lang w:val="en-GB"/>
        </w:rPr>
        <w:t xml:space="preserve">Reason: </w:t>
      </w:r>
      <w:proofErr w:type="gramStart"/>
      <w:r w:rsidRPr="00580FAE">
        <w:rPr>
          <w:lang w:val="en-GB"/>
        </w:rPr>
        <w:t>In order to</w:t>
      </w:r>
      <w:proofErr w:type="gramEnd"/>
      <w:r w:rsidRPr="00580FAE">
        <w:rPr>
          <w:lang w:val="en-GB"/>
        </w:rPr>
        <w:t xml:space="preserve"> not preclude the potential of creating an emergency vehicle only link between plots E and D to provide a second point of access for emergency vehicles in the interests of public safety.</w:t>
      </w:r>
    </w:p>
    <w:p w14:paraId="16FD6589" w14:textId="5B3616B9" w:rsidR="00C53254" w:rsidRPr="00E04C2E" w:rsidRDefault="00F46395" w:rsidP="00C53254">
      <w:pPr>
        <w:widowControl/>
        <w:spacing w:after="160" w:line="259" w:lineRule="auto"/>
        <w:rPr>
          <w:rFonts w:ascii="Arial" w:hAnsi="Arial" w:cs="Arial"/>
          <w:lang w:val="en-GB"/>
        </w:rPr>
      </w:pPr>
      <w:bookmarkStart w:id="60" w:name="_Hlk62041453"/>
      <w:r w:rsidRPr="001A45FE">
        <w:rPr>
          <w:rFonts w:ascii="Arial" w:hAnsi="Arial" w:cs="Arial"/>
          <w:lang w:val="en-GB"/>
        </w:rPr>
        <w:t>33.</w:t>
      </w:r>
      <w:r w:rsidR="00C53254" w:rsidRPr="001A45FE">
        <w:rPr>
          <w:rFonts w:ascii="Arial" w:hAnsi="Arial" w:cs="Arial"/>
          <w:lang w:val="en-GB"/>
        </w:rPr>
        <w:t xml:space="preserve"> Prior to (insert timeframe), details showing the position, gradient, construction details and surfacing of the informal footpath within </w:t>
      </w:r>
      <w:r w:rsidR="00C53254" w:rsidRPr="00E04C2E">
        <w:rPr>
          <w:rFonts w:ascii="Arial" w:hAnsi="Arial" w:cs="Arial"/>
          <w:lang w:val="en-GB"/>
        </w:rPr>
        <w:t xml:space="preserve">the northern buffer zone as indicated on drawings 3573/5 Rev D and 3573/6 shall be submitted to and approved in writing by the Local Planning Authority.  The development shall be implemented in accordance with the approved plans and the </w:t>
      </w:r>
      <w:proofErr w:type="spellStart"/>
      <w:r w:rsidR="00C53254" w:rsidRPr="00E04C2E">
        <w:rPr>
          <w:rFonts w:ascii="Arial" w:hAnsi="Arial" w:cs="Arial"/>
          <w:lang w:val="en-GB"/>
        </w:rPr>
        <w:t>Arboricultural</w:t>
      </w:r>
      <w:proofErr w:type="spellEnd"/>
      <w:r w:rsidR="00C53254" w:rsidRPr="00E04C2E">
        <w:rPr>
          <w:rFonts w:ascii="Arial" w:hAnsi="Arial" w:cs="Arial"/>
          <w:lang w:val="en-GB"/>
        </w:rPr>
        <w:t xml:space="preserve"> Method Statement. </w:t>
      </w:r>
      <w:r w:rsidR="00C53254" w:rsidRPr="001A45FE">
        <w:rPr>
          <w:rFonts w:ascii="Arial" w:hAnsi="Arial" w:cs="Arial"/>
          <w:lang w:val="en-GB"/>
        </w:rPr>
        <w:t xml:space="preserve">The informal footpath shall be provided prior to the substantial completion of the last dwelling or within an alternative timescale to be first approved by the Local Planning Authority.  Thereafter the footpath shall be retained. </w:t>
      </w:r>
    </w:p>
    <w:p w14:paraId="122CEA27" w14:textId="77777777" w:rsidR="00C53254" w:rsidRPr="00E04C2E" w:rsidRDefault="00C53254" w:rsidP="00C53254">
      <w:pPr>
        <w:widowControl/>
        <w:spacing w:after="160" w:line="259" w:lineRule="auto"/>
        <w:rPr>
          <w:rFonts w:ascii="Arial" w:hAnsi="Arial" w:cs="Arial"/>
          <w:lang w:val="en-GB"/>
        </w:rPr>
      </w:pPr>
    </w:p>
    <w:p w14:paraId="3D5E562F" w14:textId="33D1F867" w:rsidR="00604810" w:rsidRPr="001A45FE" w:rsidRDefault="00C53254" w:rsidP="00C53254">
      <w:pPr>
        <w:widowControl/>
        <w:spacing w:after="160" w:line="259" w:lineRule="auto"/>
        <w:rPr>
          <w:rFonts w:ascii="Arial" w:hAnsi="Arial" w:cs="Arial"/>
          <w:lang w:val="en-GB"/>
        </w:rPr>
      </w:pPr>
      <w:r w:rsidRPr="001A45FE">
        <w:rPr>
          <w:rFonts w:ascii="Arial" w:hAnsi="Arial" w:cs="Arial"/>
          <w:lang w:val="en-GB"/>
        </w:rPr>
        <w:t xml:space="preserve">Reason: In the interests of the amenities of the locality and the green infrastructure of the site </w:t>
      </w:r>
      <w:bookmarkEnd w:id="60"/>
      <w:r w:rsidR="00604810" w:rsidRPr="001A45FE">
        <w:rPr>
          <w:rFonts w:ascii="Arial" w:hAnsi="Arial" w:cs="Arial"/>
          <w:lang w:val="en-GB"/>
        </w:rPr>
        <w:br w:type="page"/>
      </w:r>
    </w:p>
    <w:p w14:paraId="7751F1E7" w14:textId="77777777" w:rsidR="00604810" w:rsidRPr="001A45FE" w:rsidRDefault="00604810" w:rsidP="00604810">
      <w:pPr>
        <w:pStyle w:val="DLPChapterHeadings10"/>
        <w:numPr>
          <w:ilvl w:val="0"/>
          <w:numId w:val="0"/>
        </w:numPr>
        <w:ind w:left="737"/>
      </w:pPr>
      <w:bookmarkStart w:id="61" w:name="_Toc55923690"/>
      <w:r w:rsidRPr="001A45FE">
        <w:t xml:space="preserve">Appendix 2 </w:t>
      </w:r>
      <w:r w:rsidRPr="001A45FE">
        <w:rPr>
          <w:rFonts w:hint="eastAsia"/>
        </w:rPr>
        <w:t>–</w:t>
      </w:r>
      <w:r w:rsidRPr="001A45FE">
        <w:t xml:space="preserve"> Heads of Terms</w:t>
      </w:r>
      <w:bookmarkEnd w:id="61"/>
    </w:p>
    <w:p w14:paraId="1DBA2E6B" w14:textId="77777777" w:rsidR="00604810" w:rsidRPr="001A45FE" w:rsidRDefault="00604810" w:rsidP="00604810">
      <w:pPr>
        <w:pStyle w:val="ListParagraph"/>
        <w:widowControl/>
        <w:numPr>
          <w:ilvl w:val="3"/>
          <w:numId w:val="34"/>
        </w:numPr>
        <w:autoSpaceDE w:val="0"/>
        <w:autoSpaceDN w:val="0"/>
        <w:adjustRightInd w:val="0"/>
        <w:spacing w:after="0" w:line="240" w:lineRule="auto"/>
        <w:ind w:left="284" w:hanging="284"/>
        <w:jc w:val="both"/>
        <w:rPr>
          <w:rFonts w:ascii="Arial" w:hAnsi="Arial" w:cs="Arial"/>
          <w:lang w:val="en-GB"/>
        </w:rPr>
      </w:pPr>
      <w:r w:rsidRPr="001A45FE">
        <w:rPr>
          <w:rFonts w:ascii="Arial" w:hAnsi="Arial" w:cs="Arial"/>
          <w:lang w:val="en-GB"/>
        </w:rPr>
        <w:t xml:space="preserve">An annual sum per household for maintenance and management of the Sustainable Drainage System (SUDS) including a one off SUDS adoption fee of £6,500 and a one off </w:t>
      </w:r>
      <w:proofErr w:type="spellStart"/>
      <w:r w:rsidRPr="001A45FE">
        <w:rPr>
          <w:rFonts w:ascii="Arial" w:hAnsi="Arial" w:cs="Arial"/>
          <w:lang w:val="en-GB"/>
        </w:rPr>
        <w:t>SUDs</w:t>
      </w:r>
      <w:proofErr w:type="spellEnd"/>
      <w:r w:rsidRPr="001A45FE">
        <w:rPr>
          <w:rFonts w:ascii="Arial" w:hAnsi="Arial" w:cs="Arial"/>
          <w:lang w:val="en-GB"/>
        </w:rPr>
        <w:t xml:space="preserve"> establishment contribution of £10,000.</w:t>
      </w:r>
    </w:p>
    <w:p w14:paraId="0A939052" w14:textId="77777777" w:rsidR="00604810" w:rsidRPr="001A45FE" w:rsidRDefault="00604810" w:rsidP="00604810">
      <w:pPr>
        <w:pStyle w:val="ListParagraph"/>
        <w:widowControl/>
        <w:autoSpaceDE w:val="0"/>
        <w:autoSpaceDN w:val="0"/>
        <w:adjustRightInd w:val="0"/>
        <w:spacing w:after="0" w:line="240" w:lineRule="auto"/>
        <w:ind w:left="284"/>
        <w:jc w:val="both"/>
        <w:rPr>
          <w:rFonts w:ascii="Arial" w:hAnsi="Arial" w:cs="Arial"/>
          <w:lang w:val="en-GB"/>
        </w:rPr>
      </w:pPr>
    </w:p>
    <w:p w14:paraId="5A145E46" w14:textId="77777777" w:rsidR="00604810" w:rsidRPr="001A45FE" w:rsidRDefault="00604810" w:rsidP="00604810">
      <w:pPr>
        <w:pStyle w:val="ListParagraph"/>
        <w:widowControl/>
        <w:numPr>
          <w:ilvl w:val="3"/>
          <w:numId w:val="34"/>
        </w:numPr>
        <w:autoSpaceDE w:val="0"/>
        <w:autoSpaceDN w:val="0"/>
        <w:adjustRightInd w:val="0"/>
        <w:spacing w:after="0" w:line="240" w:lineRule="auto"/>
        <w:ind w:left="284" w:hanging="284"/>
        <w:jc w:val="both"/>
        <w:rPr>
          <w:rFonts w:ascii="Arial" w:hAnsi="Arial" w:cs="Arial"/>
          <w:lang w:val="en-GB"/>
        </w:rPr>
      </w:pPr>
      <w:r w:rsidRPr="001A45FE">
        <w:rPr>
          <w:rFonts w:ascii="Arial" w:hAnsi="Arial" w:cs="Arial"/>
          <w:lang w:val="en-GB"/>
        </w:rPr>
        <w:t xml:space="preserve">An annual sum per household for the maintenance and management of the </w:t>
      </w:r>
      <w:proofErr w:type="spellStart"/>
      <w:r w:rsidRPr="001A45FE">
        <w:rPr>
          <w:rFonts w:ascii="Arial" w:hAnsi="Arial" w:cs="Arial"/>
          <w:lang w:val="en-GB"/>
        </w:rPr>
        <w:t>Owlthorpe</w:t>
      </w:r>
      <w:proofErr w:type="spellEnd"/>
      <w:r w:rsidRPr="001A45FE">
        <w:rPr>
          <w:rFonts w:ascii="Arial" w:hAnsi="Arial" w:cs="Arial"/>
          <w:lang w:val="en-GB"/>
        </w:rPr>
        <w:t xml:space="preserve"> Park and the landscaping within the housing site.</w:t>
      </w:r>
    </w:p>
    <w:p w14:paraId="5A717E04" w14:textId="77777777" w:rsidR="00604810" w:rsidRPr="001A45FE" w:rsidRDefault="00604810" w:rsidP="00604810">
      <w:pPr>
        <w:autoSpaceDE w:val="0"/>
        <w:autoSpaceDN w:val="0"/>
        <w:adjustRightInd w:val="0"/>
        <w:spacing w:after="0" w:line="240" w:lineRule="auto"/>
        <w:jc w:val="both"/>
        <w:rPr>
          <w:rFonts w:ascii="Arial" w:hAnsi="Arial" w:cs="Arial"/>
          <w:lang w:val="en-GB"/>
        </w:rPr>
      </w:pPr>
    </w:p>
    <w:p w14:paraId="4EFC5072" w14:textId="77777777" w:rsidR="00604810" w:rsidRPr="001A45FE" w:rsidRDefault="00604810" w:rsidP="00604810">
      <w:pPr>
        <w:pStyle w:val="ListParagraph"/>
        <w:widowControl/>
        <w:numPr>
          <w:ilvl w:val="3"/>
          <w:numId w:val="34"/>
        </w:numPr>
        <w:autoSpaceDE w:val="0"/>
        <w:autoSpaceDN w:val="0"/>
        <w:adjustRightInd w:val="0"/>
        <w:spacing w:after="0" w:line="240" w:lineRule="auto"/>
        <w:ind w:left="284" w:hanging="284"/>
        <w:jc w:val="both"/>
        <w:rPr>
          <w:rFonts w:ascii="Arial" w:hAnsi="Arial" w:cs="Arial"/>
          <w:lang w:val="en-GB"/>
        </w:rPr>
      </w:pPr>
      <w:r w:rsidRPr="001A45FE">
        <w:rPr>
          <w:rFonts w:ascii="Arial" w:hAnsi="Arial" w:cs="Arial"/>
          <w:lang w:val="en-GB"/>
        </w:rPr>
        <w:t>A contribution of £16,666 to be used for improvements to the Donetsk Way Tram Stop</w:t>
      </w:r>
    </w:p>
    <w:p w14:paraId="40A6FBF5" w14:textId="77777777" w:rsidR="00604810" w:rsidRPr="001A45FE" w:rsidRDefault="00604810" w:rsidP="00604810">
      <w:pPr>
        <w:pStyle w:val="ListParagraph"/>
        <w:widowControl/>
        <w:autoSpaceDE w:val="0"/>
        <w:autoSpaceDN w:val="0"/>
        <w:adjustRightInd w:val="0"/>
        <w:spacing w:after="0" w:line="240" w:lineRule="auto"/>
        <w:ind w:left="284"/>
        <w:jc w:val="both"/>
        <w:rPr>
          <w:rFonts w:ascii="Arial" w:hAnsi="Arial" w:cs="Arial"/>
          <w:lang w:val="en-GB"/>
        </w:rPr>
      </w:pPr>
    </w:p>
    <w:p w14:paraId="611CB7F9" w14:textId="77777777" w:rsidR="00604810" w:rsidRPr="001A45FE" w:rsidRDefault="00604810" w:rsidP="00604810">
      <w:pPr>
        <w:pStyle w:val="ListParagraph"/>
        <w:widowControl/>
        <w:numPr>
          <w:ilvl w:val="3"/>
          <w:numId w:val="34"/>
        </w:numPr>
        <w:autoSpaceDE w:val="0"/>
        <w:autoSpaceDN w:val="0"/>
        <w:adjustRightInd w:val="0"/>
        <w:spacing w:after="0" w:line="240" w:lineRule="auto"/>
        <w:ind w:left="284" w:hanging="284"/>
        <w:jc w:val="both"/>
        <w:rPr>
          <w:rFonts w:ascii="Arial" w:hAnsi="Arial" w:cs="Arial"/>
          <w:lang w:val="en-GB"/>
        </w:rPr>
      </w:pPr>
      <w:r w:rsidRPr="001A45FE">
        <w:rPr>
          <w:rFonts w:ascii="Arial" w:hAnsi="Arial" w:cs="Arial"/>
          <w:lang w:val="en-GB"/>
        </w:rPr>
        <w:t xml:space="preserve">Arrangements to ensure the 15 affordable units (shown on plan reference </w:t>
      </w:r>
      <w:proofErr w:type="spellStart"/>
      <w:r w:rsidRPr="001A45FE">
        <w:rPr>
          <w:rFonts w:ascii="Arial" w:hAnsi="Arial" w:cs="Arial"/>
          <w:lang w:val="en-GB"/>
        </w:rPr>
        <w:t>n1276</w:t>
      </w:r>
      <w:proofErr w:type="spellEnd"/>
      <w:r w:rsidRPr="001A45FE">
        <w:rPr>
          <w:rFonts w:ascii="Arial" w:hAnsi="Arial" w:cs="Arial"/>
          <w:lang w:val="en-GB"/>
        </w:rPr>
        <w:t xml:space="preserve"> </w:t>
      </w:r>
      <w:proofErr w:type="spellStart"/>
      <w:r w:rsidRPr="001A45FE">
        <w:rPr>
          <w:rFonts w:ascii="Arial" w:hAnsi="Arial" w:cs="Arial"/>
          <w:lang w:val="en-GB"/>
        </w:rPr>
        <w:t>008D</w:t>
      </w:r>
      <w:proofErr w:type="spellEnd"/>
      <w:r w:rsidRPr="001A45FE">
        <w:rPr>
          <w:rFonts w:ascii="Arial" w:hAnsi="Arial" w:cs="Arial"/>
          <w:lang w:val="en-GB"/>
        </w:rPr>
        <w:t>) are provided and remain affordable in the long term.</w:t>
      </w:r>
    </w:p>
    <w:p w14:paraId="25CAC0B9" w14:textId="77777777" w:rsidR="00604810" w:rsidRPr="001A45FE" w:rsidRDefault="00604810" w:rsidP="00604810">
      <w:pPr>
        <w:pStyle w:val="ListParagraph"/>
        <w:widowControl/>
        <w:autoSpaceDE w:val="0"/>
        <w:autoSpaceDN w:val="0"/>
        <w:adjustRightInd w:val="0"/>
        <w:spacing w:after="0" w:line="240" w:lineRule="auto"/>
        <w:ind w:left="284"/>
        <w:jc w:val="both"/>
        <w:rPr>
          <w:rFonts w:ascii="Arial" w:hAnsi="Arial" w:cs="Arial"/>
          <w:lang w:val="en-GB"/>
        </w:rPr>
      </w:pPr>
    </w:p>
    <w:p w14:paraId="6E5036F2" w14:textId="77777777" w:rsidR="00604810" w:rsidRPr="001A45FE" w:rsidRDefault="00604810" w:rsidP="00604810">
      <w:pPr>
        <w:pStyle w:val="ListParagraph"/>
        <w:widowControl/>
        <w:numPr>
          <w:ilvl w:val="3"/>
          <w:numId w:val="34"/>
        </w:numPr>
        <w:autoSpaceDE w:val="0"/>
        <w:autoSpaceDN w:val="0"/>
        <w:adjustRightInd w:val="0"/>
        <w:spacing w:after="0" w:line="240" w:lineRule="auto"/>
        <w:ind w:left="284" w:hanging="284"/>
        <w:jc w:val="both"/>
        <w:rPr>
          <w:rFonts w:ascii="Arial" w:hAnsi="Arial" w:cs="Arial"/>
          <w:lang w:val="en-GB"/>
        </w:rPr>
      </w:pPr>
      <w:r w:rsidRPr="001A45FE">
        <w:rPr>
          <w:rFonts w:ascii="Arial" w:hAnsi="Arial" w:cs="Arial"/>
          <w:lang w:val="en-GB"/>
        </w:rPr>
        <w:t xml:space="preserve">A contribution of £21,485 towards the provision of street lighting to the route identified on plan reference: footpaths </w:t>
      </w:r>
      <w:proofErr w:type="gramStart"/>
      <w:r w:rsidRPr="001A45FE">
        <w:rPr>
          <w:rFonts w:ascii="Arial" w:hAnsi="Arial" w:cs="Arial"/>
          <w:lang w:val="en-GB"/>
        </w:rPr>
        <w:t>1</w:t>
      </w:r>
      <w:proofErr w:type="gramEnd"/>
    </w:p>
    <w:p w14:paraId="1658D588" w14:textId="77777777" w:rsidR="00604810" w:rsidRPr="001A45FE" w:rsidRDefault="00604810" w:rsidP="00604810">
      <w:pPr>
        <w:pStyle w:val="ListParagraph"/>
        <w:widowControl/>
        <w:autoSpaceDE w:val="0"/>
        <w:autoSpaceDN w:val="0"/>
        <w:adjustRightInd w:val="0"/>
        <w:spacing w:after="0" w:line="240" w:lineRule="auto"/>
        <w:ind w:left="284"/>
        <w:jc w:val="both"/>
        <w:rPr>
          <w:rFonts w:ascii="Arial" w:hAnsi="Arial" w:cs="Arial"/>
          <w:lang w:val="en-GB"/>
        </w:rPr>
      </w:pPr>
    </w:p>
    <w:p w14:paraId="6CBD9EAA" w14:textId="77777777" w:rsidR="00604810" w:rsidRPr="001A45FE" w:rsidRDefault="00604810" w:rsidP="00604810">
      <w:pPr>
        <w:pStyle w:val="ListParagraph"/>
        <w:widowControl/>
        <w:autoSpaceDE w:val="0"/>
        <w:autoSpaceDN w:val="0"/>
        <w:adjustRightInd w:val="0"/>
        <w:spacing w:after="0" w:line="240" w:lineRule="auto"/>
        <w:ind w:left="284"/>
        <w:jc w:val="both"/>
        <w:rPr>
          <w:rFonts w:ascii="Arial" w:hAnsi="Arial" w:cs="Arial"/>
          <w:lang w:val="en-GB"/>
        </w:rPr>
      </w:pPr>
    </w:p>
    <w:p w14:paraId="417CDE03" w14:textId="07131A06" w:rsidR="00604810" w:rsidRPr="001A45FE" w:rsidRDefault="00604810" w:rsidP="00604810">
      <w:pPr>
        <w:pStyle w:val="ListParagraph"/>
        <w:widowControl/>
        <w:numPr>
          <w:ilvl w:val="3"/>
          <w:numId w:val="34"/>
        </w:numPr>
        <w:autoSpaceDE w:val="0"/>
        <w:autoSpaceDN w:val="0"/>
        <w:adjustRightInd w:val="0"/>
        <w:spacing w:after="0" w:line="240" w:lineRule="auto"/>
        <w:ind w:left="284" w:hanging="284"/>
        <w:jc w:val="both"/>
        <w:rPr>
          <w:rFonts w:ascii="Arial" w:hAnsi="Arial" w:cs="Arial"/>
          <w:lang w:val="en-GB"/>
        </w:rPr>
      </w:pPr>
      <w:bookmarkStart w:id="62" w:name="_Hlk55919443"/>
      <w:r w:rsidRPr="001A45FE">
        <w:rPr>
          <w:rFonts w:ascii="Arial" w:hAnsi="Arial" w:cs="Arial"/>
          <w:lang w:val="en-GB"/>
        </w:rPr>
        <w:t xml:space="preserve">A contribution of £230,400 for the delivery of the off-site biodiversity compensation and </w:t>
      </w:r>
      <w:r w:rsidR="00C96909" w:rsidRPr="001A45FE">
        <w:rPr>
          <w:rFonts w:ascii="Arial" w:hAnsi="Arial" w:cs="Arial"/>
          <w:lang w:val="en-GB"/>
        </w:rPr>
        <w:t>£</w:t>
      </w:r>
      <w:proofErr w:type="spellStart"/>
      <w:r w:rsidR="00C96909" w:rsidRPr="001A45FE">
        <w:rPr>
          <w:rFonts w:ascii="Arial" w:hAnsi="Arial" w:cs="Arial"/>
          <w:lang w:val="en-GB"/>
        </w:rPr>
        <w:t>22,935.91</w:t>
      </w:r>
      <w:r w:rsidRPr="001A45FE">
        <w:rPr>
          <w:rFonts w:ascii="Arial" w:hAnsi="Arial" w:cs="Arial"/>
          <w:lang w:val="en-GB"/>
        </w:rPr>
        <w:t>for</w:t>
      </w:r>
      <w:proofErr w:type="spellEnd"/>
      <w:r w:rsidRPr="001A45FE">
        <w:rPr>
          <w:rFonts w:ascii="Arial" w:hAnsi="Arial" w:cs="Arial"/>
          <w:lang w:val="en-GB"/>
        </w:rPr>
        <w:t xml:space="preserve"> off-site tree compensation works. The scheme to include a Landscape and Ecological Management Plan, incorporating short, </w:t>
      </w:r>
      <w:proofErr w:type="gramStart"/>
      <w:r w:rsidRPr="001A45FE">
        <w:rPr>
          <w:rFonts w:ascii="Arial" w:hAnsi="Arial" w:cs="Arial"/>
          <w:lang w:val="en-GB"/>
        </w:rPr>
        <w:t>medium</w:t>
      </w:r>
      <w:proofErr w:type="gramEnd"/>
      <w:r w:rsidRPr="001A45FE">
        <w:rPr>
          <w:rFonts w:ascii="Arial" w:hAnsi="Arial" w:cs="Arial"/>
          <w:lang w:val="en-GB"/>
        </w:rPr>
        <w:t xml:space="preserve"> and long term aims and objectives; management responsibilities; and maintenance schedules for all compensation works.</w:t>
      </w:r>
    </w:p>
    <w:bookmarkEnd w:id="62"/>
    <w:p w14:paraId="6E5DF579" w14:textId="77777777" w:rsidR="00604810" w:rsidRPr="001A45FE" w:rsidRDefault="00604810" w:rsidP="00604810">
      <w:pPr>
        <w:pStyle w:val="ListParagraph"/>
        <w:widowControl/>
        <w:autoSpaceDE w:val="0"/>
        <w:autoSpaceDN w:val="0"/>
        <w:adjustRightInd w:val="0"/>
        <w:spacing w:after="0" w:line="240" w:lineRule="auto"/>
        <w:ind w:left="284"/>
        <w:jc w:val="both"/>
        <w:rPr>
          <w:rFonts w:ascii="Arial" w:hAnsi="Arial" w:cs="Arial"/>
          <w:lang w:val="en-GB"/>
        </w:rPr>
      </w:pPr>
    </w:p>
    <w:p w14:paraId="259F21BD" w14:textId="77777777" w:rsidR="00604810" w:rsidRPr="001A45FE" w:rsidRDefault="00604810" w:rsidP="00604810">
      <w:pPr>
        <w:pStyle w:val="ListParagraph"/>
        <w:widowControl/>
        <w:numPr>
          <w:ilvl w:val="3"/>
          <w:numId w:val="34"/>
        </w:numPr>
        <w:autoSpaceDE w:val="0"/>
        <w:autoSpaceDN w:val="0"/>
        <w:adjustRightInd w:val="0"/>
        <w:spacing w:after="0" w:line="240" w:lineRule="auto"/>
        <w:ind w:left="284" w:hanging="284"/>
        <w:jc w:val="both"/>
        <w:rPr>
          <w:rFonts w:ascii="Arial" w:hAnsi="Arial" w:cs="Arial"/>
          <w:lang w:val="en-GB"/>
        </w:rPr>
      </w:pPr>
      <w:r w:rsidRPr="001A45FE">
        <w:rPr>
          <w:rFonts w:ascii="Arial" w:hAnsi="Arial" w:cs="Arial"/>
          <w:lang w:val="en-GB"/>
        </w:rPr>
        <w:t>A contribution of £5,000 for the delivery of an unlit stoned footpath connection between the west end of the estate road adjoining plot 34 to the right of way ECK/171 to the West of the site.</w:t>
      </w:r>
    </w:p>
    <w:p w14:paraId="64DE1006" w14:textId="77777777" w:rsidR="00604810" w:rsidRPr="001A45FE" w:rsidRDefault="00604810" w:rsidP="00604810">
      <w:pPr>
        <w:pStyle w:val="ListParagraph"/>
        <w:widowControl/>
        <w:autoSpaceDE w:val="0"/>
        <w:autoSpaceDN w:val="0"/>
        <w:adjustRightInd w:val="0"/>
        <w:spacing w:after="0" w:line="240" w:lineRule="auto"/>
        <w:ind w:left="284"/>
        <w:jc w:val="both"/>
        <w:rPr>
          <w:rFonts w:ascii="Arial" w:hAnsi="Arial" w:cs="Arial"/>
          <w:lang w:val="en-GB"/>
        </w:rPr>
      </w:pPr>
    </w:p>
    <w:p w14:paraId="36199125" w14:textId="77777777" w:rsidR="00604810" w:rsidRPr="001A45FE" w:rsidRDefault="00604810" w:rsidP="00604810">
      <w:pPr>
        <w:pStyle w:val="ListParagraph"/>
        <w:widowControl/>
        <w:numPr>
          <w:ilvl w:val="3"/>
          <w:numId w:val="34"/>
        </w:numPr>
        <w:autoSpaceDE w:val="0"/>
        <w:autoSpaceDN w:val="0"/>
        <w:adjustRightInd w:val="0"/>
        <w:spacing w:after="0" w:line="240" w:lineRule="auto"/>
        <w:ind w:left="284" w:hanging="284"/>
        <w:jc w:val="both"/>
        <w:rPr>
          <w:rFonts w:ascii="Arial" w:hAnsi="Arial" w:cs="Arial"/>
          <w:lang w:val="en-GB"/>
        </w:rPr>
      </w:pPr>
      <w:r w:rsidRPr="001A45FE">
        <w:rPr>
          <w:rFonts w:ascii="Arial" w:hAnsi="Arial" w:cs="Arial"/>
          <w:lang w:val="en-GB"/>
        </w:rPr>
        <w:t>Funding for a scheme for the provision of additional litter bins, dog waste bins and signs on the approach to the Local Wildlife Site (</w:t>
      </w:r>
      <w:proofErr w:type="spellStart"/>
      <w:r w:rsidRPr="001A45FE">
        <w:rPr>
          <w:rFonts w:ascii="Arial" w:hAnsi="Arial" w:cs="Arial"/>
          <w:lang w:val="en-GB"/>
        </w:rPr>
        <w:t>LWS</w:t>
      </w:r>
      <w:proofErr w:type="spellEnd"/>
      <w:r w:rsidRPr="001A45FE">
        <w:rPr>
          <w:rFonts w:ascii="Arial" w:hAnsi="Arial" w:cs="Arial"/>
          <w:lang w:val="en-GB"/>
        </w:rPr>
        <w:t xml:space="preserve">) and fencing to secure part of the </w:t>
      </w:r>
      <w:proofErr w:type="spellStart"/>
      <w:r w:rsidRPr="001A45FE">
        <w:rPr>
          <w:rFonts w:ascii="Arial" w:hAnsi="Arial" w:cs="Arial"/>
          <w:lang w:val="en-GB"/>
        </w:rPr>
        <w:t>LWS</w:t>
      </w:r>
      <w:proofErr w:type="spellEnd"/>
      <w:r w:rsidRPr="001A45FE">
        <w:rPr>
          <w:rFonts w:ascii="Arial" w:hAnsi="Arial" w:cs="Arial"/>
          <w:lang w:val="en-GB"/>
        </w:rPr>
        <w:t xml:space="preserve"> from encroachment to compensate from the increased pressure from encroachment that will result from the development of housing on the site.</w:t>
      </w:r>
    </w:p>
    <w:p w14:paraId="34487094" w14:textId="1151A740" w:rsidR="00446A14" w:rsidRPr="001A45FE" w:rsidRDefault="00446A14">
      <w:pPr>
        <w:widowControl/>
        <w:spacing w:after="160" w:line="259" w:lineRule="auto"/>
        <w:rPr>
          <w:rFonts w:ascii="Arial" w:hAnsi="Arial" w:cs="Arial"/>
          <w:lang w:val="en-GB"/>
        </w:rPr>
      </w:pPr>
      <w:r w:rsidRPr="001A45FE">
        <w:rPr>
          <w:rFonts w:ascii="Arial" w:hAnsi="Arial" w:cs="Arial"/>
          <w:lang w:val="en-GB"/>
        </w:rPr>
        <w:br w:type="page"/>
      </w:r>
    </w:p>
    <w:p w14:paraId="5D4394D9" w14:textId="4B599CF2" w:rsidR="00F127B1" w:rsidRPr="001A45FE" w:rsidRDefault="00446A14" w:rsidP="00955293">
      <w:pPr>
        <w:pStyle w:val="DLPChapterHeadings10"/>
        <w:numPr>
          <w:ilvl w:val="0"/>
          <w:numId w:val="0"/>
        </w:numPr>
        <w:ind w:left="720"/>
      </w:pPr>
      <w:bookmarkStart w:id="63" w:name="_Toc55923691"/>
      <w:r w:rsidRPr="001A45FE">
        <w:t>Appendix 3:</w:t>
      </w:r>
      <w:r w:rsidR="00F127B1" w:rsidRPr="001A45FE">
        <w:t xml:space="preserve"> Location of Local Wildlife Sites</w:t>
      </w:r>
      <w:bookmarkEnd w:id="63"/>
      <w:r w:rsidRPr="001A45FE">
        <w:t xml:space="preserve"> </w:t>
      </w:r>
    </w:p>
    <w:p w14:paraId="048A0923" w14:textId="749B4806" w:rsidR="00807B5E" w:rsidRPr="001A45FE" w:rsidRDefault="00F127B1" w:rsidP="00955293">
      <w:pPr>
        <w:pStyle w:val="DLPChapterHeadings10"/>
        <w:numPr>
          <w:ilvl w:val="0"/>
          <w:numId w:val="0"/>
        </w:numPr>
        <w:ind w:left="720"/>
      </w:pPr>
      <w:bookmarkStart w:id="64" w:name="_Toc55923692"/>
      <w:r w:rsidRPr="001A45FE">
        <w:t xml:space="preserve">Appendix 4: </w:t>
      </w:r>
      <w:r w:rsidR="00446A14" w:rsidRPr="001A45FE">
        <w:t>Open Space Provision Plan</w:t>
      </w:r>
      <w:bookmarkEnd w:id="64"/>
      <w:r w:rsidR="00446A14" w:rsidRPr="001A45FE">
        <w:t xml:space="preserve"> </w:t>
      </w:r>
    </w:p>
    <w:p w14:paraId="059561CC" w14:textId="77777777" w:rsidR="00F127B1" w:rsidRPr="001A45FE" w:rsidRDefault="002B358F" w:rsidP="00955293">
      <w:pPr>
        <w:pStyle w:val="DLPChapterHeadings10"/>
        <w:numPr>
          <w:ilvl w:val="0"/>
          <w:numId w:val="0"/>
        </w:numPr>
        <w:ind w:left="720"/>
      </w:pPr>
      <w:bookmarkStart w:id="65" w:name="_Toc55923693"/>
      <w:r w:rsidRPr="001A45FE">
        <w:t xml:space="preserve">Appendix </w:t>
      </w:r>
      <w:r w:rsidR="00F127B1" w:rsidRPr="001A45FE">
        <w:t>5</w:t>
      </w:r>
      <w:r w:rsidRPr="001A45FE">
        <w:t>: Feasibility Layout</w:t>
      </w:r>
      <w:bookmarkEnd w:id="65"/>
      <w:r w:rsidRPr="001A45FE">
        <w:t xml:space="preserve"> </w:t>
      </w:r>
    </w:p>
    <w:p w14:paraId="7E6DBFFD" w14:textId="55AE311B" w:rsidR="00446A14" w:rsidRPr="001A45FE" w:rsidRDefault="00F127B1" w:rsidP="00955293">
      <w:pPr>
        <w:pStyle w:val="DLPChapterHeadings10"/>
        <w:numPr>
          <w:ilvl w:val="0"/>
          <w:numId w:val="0"/>
        </w:numPr>
        <w:ind w:left="720"/>
      </w:pPr>
      <w:bookmarkStart w:id="66" w:name="_Toc55923694"/>
      <w:r w:rsidRPr="001A45FE">
        <w:t>Appendix 6:</w:t>
      </w:r>
      <w:r w:rsidR="002B358F" w:rsidRPr="001A45FE">
        <w:t xml:space="preserve"> Masterplan scheme</w:t>
      </w:r>
      <w:bookmarkEnd w:id="66"/>
      <w:r w:rsidR="002B358F" w:rsidRPr="001A45FE">
        <w:t xml:space="preserve"> </w:t>
      </w:r>
      <w:r w:rsidR="00446A14" w:rsidRPr="001A45FE">
        <w:br w:type="page"/>
      </w:r>
    </w:p>
    <w:p w14:paraId="564F0525" w14:textId="77777777" w:rsidR="00446A14" w:rsidRPr="001A45FE" w:rsidRDefault="00446A14" w:rsidP="000375BB">
      <w:pPr>
        <w:pStyle w:val="ListParagraph"/>
        <w:widowControl/>
        <w:autoSpaceDE w:val="0"/>
        <w:autoSpaceDN w:val="0"/>
        <w:adjustRightInd w:val="0"/>
        <w:spacing w:after="0" w:line="240" w:lineRule="auto"/>
        <w:ind w:left="284"/>
        <w:jc w:val="both"/>
        <w:rPr>
          <w:rFonts w:ascii="Arial" w:hAnsi="Arial" w:cs="Arial"/>
          <w:lang w:val="en-GB"/>
        </w:rPr>
      </w:pPr>
    </w:p>
    <w:sectPr w:rsidR="00446A14" w:rsidRPr="001A45FE" w:rsidSect="002E3400">
      <w:headerReference w:type="default" r:id="rId13"/>
      <w:footerReference w:type="default" r:id="rId14"/>
      <w:pgSz w:w="11906" w:h="16838"/>
      <w:pgMar w:top="1440" w:right="1440" w:bottom="1440" w:left="1440" w:header="708"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A161E" w14:textId="77777777" w:rsidR="009B3676" w:rsidRDefault="009B3676" w:rsidP="00327C90">
      <w:pPr>
        <w:spacing w:after="0" w:line="240" w:lineRule="auto"/>
      </w:pPr>
      <w:r>
        <w:separator/>
      </w:r>
    </w:p>
  </w:endnote>
  <w:endnote w:type="continuationSeparator" w:id="0">
    <w:p w14:paraId="27920624" w14:textId="77777777" w:rsidR="009B3676" w:rsidRDefault="009B3676" w:rsidP="00327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Bol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576503"/>
      <w:docPartObj>
        <w:docPartGallery w:val="Page Numbers (Bottom of Page)"/>
        <w:docPartUnique/>
      </w:docPartObj>
    </w:sdtPr>
    <w:sdtEndPr>
      <w:rPr>
        <w:noProof/>
      </w:rPr>
    </w:sdtEndPr>
    <w:sdtContent>
      <w:p w14:paraId="38413559" w14:textId="77777777" w:rsidR="001A45FE" w:rsidRDefault="001A45FE">
        <w:pPr>
          <w:pStyle w:val="Footer"/>
          <w:jc w:val="right"/>
          <w:rPr>
            <w:noProof/>
          </w:rPr>
        </w:pPr>
        <w:r>
          <w:fldChar w:fldCharType="begin"/>
        </w:r>
        <w:r>
          <w:instrText xml:space="preserve"> PAGE   \* MERGEFORMAT </w:instrText>
        </w:r>
        <w:r>
          <w:fldChar w:fldCharType="separate"/>
        </w:r>
        <w:r>
          <w:rPr>
            <w:noProof/>
          </w:rPr>
          <w:t>44</w:t>
        </w:r>
        <w:r>
          <w:rPr>
            <w:noProof/>
          </w:rPr>
          <w:fldChar w:fldCharType="end"/>
        </w:r>
      </w:p>
      <w:p w14:paraId="513D12DD" w14:textId="77777777" w:rsidR="001A45FE" w:rsidRDefault="001A45FE">
        <w:pPr>
          <w:pStyle w:val="Footer"/>
          <w:jc w:val="right"/>
          <w:rPr>
            <w:noProof/>
          </w:rPr>
        </w:pPr>
      </w:p>
      <w:p w14:paraId="35EC3D24" w14:textId="2039C49D" w:rsidR="001A45FE" w:rsidRDefault="001A45FE">
        <w:pPr>
          <w:pStyle w:val="Footer"/>
          <w:jc w:val="right"/>
        </w:pPr>
        <w:r>
          <w:rPr>
            <w:noProof/>
          </w:rPr>
          <w:fldChar w:fldCharType="begin"/>
        </w:r>
        <w:r>
          <w:rPr>
            <w:noProof/>
          </w:rPr>
          <w:instrText xml:space="preserve"> FILENAME   \* MERGEFORMAT </w:instrText>
        </w:r>
        <w:r>
          <w:rPr>
            <w:noProof/>
          </w:rPr>
          <w:fldChar w:fldCharType="separate"/>
        </w:r>
        <w:r w:rsidR="00734B85">
          <w:rPr>
            <w:noProof/>
          </w:rPr>
          <w:t>20.01.21.Yk6183-1.Owlthorpe SofCG V3 DRAFT CLEAN</w:t>
        </w:r>
        <w:r>
          <w:rPr>
            <w:noProof/>
          </w:rPr>
          <w:fldChar w:fldCharType="end"/>
        </w:r>
      </w:p>
    </w:sdtContent>
  </w:sdt>
  <w:p w14:paraId="1992BFBD" w14:textId="77777777" w:rsidR="001A45FE" w:rsidRDefault="001A4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0A13B" w14:textId="77777777" w:rsidR="009B3676" w:rsidRDefault="009B3676" w:rsidP="00327C90">
      <w:pPr>
        <w:spacing w:after="0" w:line="240" w:lineRule="auto"/>
      </w:pPr>
      <w:r>
        <w:separator/>
      </w:r>
    </w:p>
  </w:footnote>
  <w:footnote w:type="continuationSeparator" w:id="0">
    <w:p w14:paraId="1338961E" w14:textId="77777777" w:rsidR="009B3676" w:rsidRDefault="009B3676" w:rsidP="00327C90">
      <w:pPr>
        <w:spacing w:after="0" w:line="240" w:lineRule="auto"/>
      </w:pPr>
      <w:r>
        <w:continuationSeparator/>
      </w:r>
    </w:p>
  </w:footnote>
  <w:footnote w:id="1">
    <w:p w14:paraId="459BB6A6" w14:textId="77777777" w:rsidR="001A45FE" w:rsidRDefault="001A45FE" w:rsidP="004B78A9">
      <w:pPr>
        <w:pStyle w:val="FootnoteText"/>
      </w:pPr>
      <w:r>
        <w:rPr>
          <w:rStyle w:val="FootnoteReference"/>
        </w:rPr>
        <w:t>[3]</w:t>
      </w:r>
      <w:r>
        <w:t xml:space="preserve"> WYG “How far do people walk? 2015 page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E559A" w14:textId="2FC79D42" w:rsidR="001A45FE" w:rsidRPr="009820AA" w:rsidRDefault="009B3676" w:rsidP="00197747">
    <w:pPr>
      <w:tabs>
        <w:tab w:val="center" w:pos="0"/>
        <w:tab w:val="center" w:pos="4513"/>
        <w:tab w:val="right" w:pos="9026"/>
      </w:tabs>
      <w:spacing w:after="0" w:line="240" w:lineRule="auto"/>
      <w:jc w:val="right"/>
      <w:rPr>
        <w:sz w:val="18"/>
        <w:szCs w:val="18"/>
      </w:rPr>
    </w:pPr>
    <w:sdt>
      <w:sdtPr>
        <w:rPr>
          <w:sz w:val="18"/>
          <w:szCs w:val="18"/>
        </w:rPr>
        <w:id w:val="-295605466"/>
        <w:docPartObj>
          <w:docPartGallery w:val="Watermarks"/>
          <w:docPartUnique/>
        </w:docPartObj>
      </w:sdtPr>
      <w:sdtEndPr/>
      <w:sdtContent>
        <w:r>
          <w:rPr>
            <w:noProof/>
            <w:sz w:val="18"/>
            <w:szCs w:val="18"/>
          </w:rPr>
          <w:pict w14:anchorId="57EB7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A45FE" w:rsidRPr="009820AA">
      <w:rPr>
        <w:sz w:val="18"/>
        <w:szCs w:val="18"/>
      </w:rPr>
      <w:t xml:space="preserve">Land </w:t>
    </w:r>
    <w:r w:rsidR="001A45FE">
      <w:rPr>
        <w:sz w:val="18"/>
        <w:szCs w:val="18"/>
      </w:rPr>
      <w:t xml:space="preserve">off </w:t>
    </w:r>
    <w:proofErr w:type="spellStart"/>
    <w:r w:rsidR="001A45FE">
      <w:rPr>
        <w:sz w:val="18"/>
        <w:szCs w:val="18"/>
      </w:rPr>
      <w:t>Moorthorpe</w:t>
    </w:r>
    <w:proofErr w:type="spellEnd"/>
    <w:r w:rsidR="001A45FE">
      <w:rPr>
        <w:sz w:val="18"/>
        <w:szCs w:val="18"/>
      </w:rPr>
      <w:t xml:space="preserve"> Way, Sheffield</w:t>
    </w:r>
    <w:r w:rsidR="001A45FE" w:rsidRPr="009820AA">
      <w:rPr>
        <w:sz w:val="18"/>
        <w:szCs w:val="18"/>
      </w:rPr>
      <w:t xml:space="preserve"> </w:t>
    </w:r>
  </w:p>
  <w:p w14:paraId="6746D65A" w14:textId="77777777" w:rsidR="001A45FE" w:rsidRDefault="001A45FE" w:rsidP="00197747">
    <w:pPr>
      <w:tabs>
        <w:tab w:val="center" w:pos="0"/>
        <w:tab w:val="center" w:pos="4513"/>
        <w:tab w:val="right" w:pos="9026"/>
        <w:tab w:val="right" w:pos="9639"/>
      </w:tabs>
      <w:spacing w:after="0" w:line="240" w:lineRule="auto"/>
      <w:jc w:val="right"/>
      <w:rPr>
        <w:sz w:val="18"/>
        <w:szCs w:val="18"/>
      </w:rPr>
    </w:pPr>
    <w:r w:rsidRPr="009820AA">
      <w:rPr>
        <w:sz w:val="18"/>
        <w:szCs w:val="18"/>
      </w:rPr>
      <w:tab/>
    </w:r>
    <w:r w:rsidRPr="009820AA">
      <w:rPr>
        <w:sz w:val="18"/>
        <w:szCs w:val="18"/>
      </w:rPr>
      <w:tab/>
      <w:t xml:space="preserve">Statement of Common Ground between </w:t>
    </w:r>
  </w:p>
  <w:p w14:paraId="239A19A2" w14:textId="77777777" w:rsidR="001A45FE" w:rsidRPr="009820AA" w:rsidRDefault="001A45FE" w:rsidP="00197747">
    <w:pPr>
      <w:tabs>
        <w:tab w:val="center" w:pos="0"/>
        <w:tab w:val="center" w:pos="4513"/>
        <w:tab w:val="right" w:pos="9026"/>
        <w:tab w:val="right" w:pos="9639"/>
      </w:tabs>
      <w:spacing w:after="0" w:line="240" w:lineRule="auto"/>
      <w:jc w:val="right"/>
      <w:rPr>
        <w:sz w:val="18"/>
        <w:szCs w:val="18"/>
      </w:rPr>
    </w:pPr>
    <w:r>
      <w:rPr>
        <w:sz w:val="18"/>
        <w:szCs w:val="18"/>
      </w:rPr>
      <w:t>Avant Homes Central</w:t>
    </w:r>
    <w:r w:rsidRPr="009820AA">
      <w:rPr>
        <w:sz w:val="18"/>
        <w:szCs w:val="18"/>
      </w:rPr>
      <w:t xml:space="preserve"> &amp; </w:t>
    </w:r>
    <w:r>
      <w:rPr>
        <w:sz w:val="18"/>
        <w:szCs w:val="18"/>
      </w:rPr>
      <w:t>Sheffield City</w:t>
    </w:r>
    <w:r w:rsidRPr="009820AA">
      <w:rPr>
        <w:sz w:val="18"/>
        <w:szCs w:val="18"/>
      </w:rPr>
      <w:t xml:space="preserve"> Council</w:t>
    </w:r>
  </w:p>
  <w:p w14:paraId="69D614A5" w14:textId="61E5AAFF" w:rsidR="001A45FE" w:rsidRDefault="001A45FE" w:rsidP="00197747">
    <w:pPr>
      <w:pStyle w:val="Header"/>
    </w:pPr>
    <w:r>
      <w:rPr>
        <w:sz w:val="18"/>
        <w:szCs w:val="18"/>
      </w:rPr>
      <w:tab/>
    </w:r>
    <w:r>
      <w:rPr>
        <w:sz w:val="18"/>
        <w:szCs w:val="18"/>
      </w:rPr>
      <w:tab/>
    </w:r>
    <w:r w:rsidRPr="00902FFB">
      <w:rPr>
        <w:sz w:val="18"/>
        <w:szCs w:val="18"/>
      </w:rPr>
      <w:t>Planning Inspectorate Ref: APP/</w:t>
    </w:r>
    <w:proofErr w:type="spellStart"/>
    <w:r>
      <w:rPr>
        <w:sz w:val="18"/>
        <w:szCs w:val="18"/>
      </w:rPr>
      <w:t>j4423</w:t>
    </w:r>
    <w:proofErr w:type="spellEnd"/>
    <w:r>
      <w:rPr>
        <w:sz w:val="18"/>
        <w:szCs w:val="18"/>
      </w:rPr>
      <w:t>/w/20/3258555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25D1E"/>
    <w:multiLevelType w:val="hybridMultilevel"/>
    <w:tmpl w:val="B6BE5044"/>
    <w:lvl w:ilvl="0" w:tplc="E87EE638">
      <w:start w:val="1"/>
      <w:numFmt w:val="decimal"/>
      <w:lvlText w:val="8.%1"/>
      <w:lvlJc w:val="left"/>
      <w:pPr>
        <w:ind w:left="502" w:hanging="360"/>
      </w:pPr>
      <w:rPr>
        <w:rFonts w:ascii="Arial" w:hAnsi="Arial" w:hint="default"/>
        <w:b w:val="0"/>
        <w:i w:val="0"/>
        <w:caps/>
        <w:strike w:val="0"/>
        <w:dstrike w:val="0"/>
        <w:vanish w:val="0"/>
        <w:sz w:val="22"/>
        <w:szCs w:val="24"/>
        <w:vertAlign w:val="baseline"/>
      </w:rPr>
    </w:lvl>
    <w:lvl w:ilvl="1" w:tplc="08090019">
      <w:start w:val="1"/>
      <w:numFmt w:val="lowerLetter"/>
      <w:lvlText w:val="%2."/>
      <w:lvlJc w:val="left"/>
      <w:pPr>
        <w:ind w:left="1222" w:hanging="360"/>
      </w:pPr>
    </w:lvl>
    <w:lvl w:ilvl="2" w:tplc="C428CFB8">
      <w:start w:val="81"/>
      <w:numFmt w:val="decimal"/>
      <w:lvlText w:val="%3."/>
      <w:lvlJc w:val="left"/>
      <w:pPr>
        <w:ind w:left="2122" w:hanging="360"/>
      </w:pPr>
      <w:rPr>
        <w:rFonts w:hint="default"/>
      </w:rPr>
    </w:lvl>
    <w:lvl w:ilvl="3" w:tplc="D6262EE4">
      <w:start w:val="1"/>
      <w:numFmt w:val="decimal"/>
      <w:lvlText w:val="%4)"/>
      <w:lvlJc w:val="left"/>
      <w:pPr>
        <w:ind w:left="2662" w:hanging="360"/>
      </w:pPr>
      <w:rPr>
        <w:rFonts w:hint="default"/>
      </w:r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11121101"/>
    <w:multiLevelType w:val="hybridMultilevel"/>
    <w:tmpl w:val="4A62F12C"/>
    <w:lvl w:ilvl="0" w:tplc="89C6E0EC">
      <w:start w:val="1"/>
      <w:numFmt w:val="decimal"/>
      <w:pStyle w:val="DLP11Paragraphs"/>
      <w:lvlText w:val="1.%1"/>
      <w:lvlJc w:val="left"/>
      <w:pPr>
        <w:ind w:left="360" w:hanging="360"/>
      </w:pPr>
      <w:rPr>
        <w:rFonts w:ascii="Arial" w:hAnsi="Arial" w:hint="default"/>
        <w:b w:val="0"/>
        <w:i w:val="0"/>
        <w:caps/>
        <w:strike w:val="0"/>
        <w:dstrike w:val="0"/>
        <w:vanish w:val="0"/>
        <w:sz w:val="22"/>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9A402E"/>
    <w:multiLevelType w:val="hybridMultilevel"/>
    <w:tmpl w:val="DEDE881C"/>
    <w:lvl w:ilvl="0" w:tplc="08090001">
      <w:start w:val="1"/>
      <w:numFmt w:val="bullet"/>
      <w:lvlText w:val=""/>
      <w:lvlJc w:val="left"/>
      <w:pPr>
        <w:ind w:left="1800" w:hanging="360"/>
      </w:pPr>
      <w:rPr>
        <w:rFonts w:ascii="Symbol" w:hAnsi="Symbol" w:hint="default"/>
        <w:b w:val="0"/>
        <w:i w:val="0"/>
        <w:caps/>
        <w:strike w:val="0"/>
        <w:dstrike w:val="0"/>
        <w:vanish w:val="0"/>
        <w:sz w:val="22"/>
        <w:szCs w:val="24"/>
        <w:vertAlign w:val="baseline"/>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AF67D75"/>
    <w:multiLevelType w:val="hybridMultilevel"/>
    <w:tmpl w:val="AC4689C0"/>
    <w:lvl w:ilvl="0" w:tplc="08090001">
      <w:start w:val="1"/>
      <w:numFmt w:val="bullet"/>
      <w:lvlText w:val=""/>
      <w:lvlJc w:val="left"/>
      <w:pPr>
        <w:ind w:left="1080" w:hanging="360"/>
      </w:pPr>
      <w:rPr>
        <w:rFonts w:ascii="Symbol" w:hAnsi="Symbol" w:hint="default"/>
        <w:b w:val="0"/>
        <w:i w:val="0"/>
        <w:caps/>
        <w:strike w:val="0"/>
        <w:dstrike w:val="0"/>
        <w:vanish w:val="0"/>
        <w:sz w:val="22"/>
        <w:szCs w:val="24"/>
        <w:vertAlign w:val="baseline"/>
      </w:rPr>
    </w:lvl>
    <w:lvl w:ilvl="1" w:tplc="08090001">
      <w:start w:val="1"/>
      <w:numFmt w:val="bullet"/>
      <w:lvlText w:val=""/>
      <w:lvlJc w:val="left"/>
      <w:pPr>
        <w:ind w:left="2160" w:hanging="360"/>
      </w:pPr>
      <w:rPr>
        <w:rFonts w:ascii="Symbol" w:hAnsi="Symbol" w:hint="default"/>
      </w:r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02419DA"/>
    <w:multiLevelType w:val="hybridMultilevel"/>
    <w:tmpl w:val="E92CF8B2"/>
    <w:lvl w:ilvl="0" w:tplc="21007D5A">
      <w:start w:val="1"/>
      <w:numFmt w:val="decimal"/>
      <w:pStyle w:val="DLPChapterHeadings10"/>
      <w:lvlText w:val="%1.0"/>
      <w:lvlJc w:val="left"/>
      <w:pPr>
        <w:ind w:left="720" w:hanging="360"/>
      </w:pPr>
      <w:rPr>
        <w:rFonts w:ascii="Arial Bold" w:hAnsi="Arial Bold" w:hint="default"/>
        <w:b/>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A91497"/>
    <w:multiLevelType w:val="hybridMultilevel"/>
    <w:tmpl w:val="0C58D2F6"/>
    <w:lvl w:ilvl="0" w:tplc="123C0844">
      <w:start w:val="1"/>
      <w:numFmt w:val="decimal"/>
      <w:pStyle w:val="DLP21Paragraphs"/>
      <w:lvlText w:val="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313E52"/>
    <w:multiLevelType w:val="hybridMultilevel"/>
    <w:tmpl w:val="4424AEEE"/>
    <w:lvl w:ilvl="0" w:tplc="555E4C0A">
      <w:start w:val="1"/>
      <w:numFmt w:val="decimal"/>
      <w:pStyle w:val="Style2"/>
      <w:lvlText w:val="2.%1"/>
      <w:lvlJc w:val="left"/>
      <w:pPr>
        <w:tabs>
          <w:tab w:val="num" w:pos="709"/>
        </w:tabs>
        <w:ind w:left="709" w:hanging="709"/>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D7C6E34"/>
    <w:multiLevelType w:val="hybridMultilevel"/>
    <w:tmpl w:val="B100D90A"/>
    <w:lvl w:ilvl="0" w:tplc="1EB42406">
      <w:start w:val="1"/>
      <w:numFmt w:val="decimal"/>
      <w:pStyle w:val="DLP31Paragraphs"/>
      <w:lvlText w:val="3.%1"/>
      <w:lvlJc w:val="left"/>
      <w:pPr>
        <w:ind w:left="360" w:hanging="360"/>
      </w:pPr>
      <w:rPr>
        <w:rFonts w:ascii="Arial" w:hAnsi="Arial" w:hint="default"/>
        <w:b w:val="0"/>
        <w:i w:val="0"/>
        <w:caps/>
        <w:strike w:val="0"/>
        <w:dstrike w:val="0"/>
        <w:vanish w:val="0"/>
        <w:sz w:val="22"/>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E65D94"/>
    <w:multiLevelType w:val="hybridMultilevel"/>
    <w:tmpl w:val="754A148A"/>
    <w:lvl w:ilvl="0" w:tplc="E87EE638">
      <w:start w:val="1"/>
      <w:numFmt w:val="decimal"/>
      <w:lvlText w:val="8.%1"/>
      <w:lvlJc w:val="left"/>
      <w:pPr>
        <w:ind w:left="502" w:hanging="360"/>
      </w:pPr>
      <w:rPr>
        <w:rFonts w:ascii="Arial" w:hAnsi="Arial" w:hint="default"/>
        <w:b w:val="0"/>
        <w:i w:val="0"/>
        <w:caps/>
        <w:strike w:val="0"/>
        <w:dstrike w:val="0"/>
        <w:vanish w:val="0"/>
        <w:sz w:val="22"/>
        <w:szCs w:val="24"/>
        <w:vertAlign w:val="baseline"/>
      </w:rPr>
    </w:lvl>
    <w:lvl w:ilvl="1" w:tplc="08090001">
      <w:start w:val="1"/>
      <w:numFmt w:val="bullet"/>
      <w:lvlText w:val=""/>
      <w:lvlJc w:val="left"/>
      <w:pPr>
        <w:ind w:left="1222" w:hanging="360"/>
      </w:pPr>
      <w:rPr>
        <w:rFonts w:ascii="Symbol" w:hAnsi="Symbol" w:hint="default"/>
      </w:rPr>
    </w:lvl>
    <w:lvl w:ilvl="2" w:tplc="C428CFB8">
      <w:start w:val="81"/>
      <w:numFmt w:val="decimal"/>
      <w:lvlText w:val="%3."/>
      <w:lvlJc w:val="left"/>
      <w:pPr>
        <w:ind w:left="2122" w:hanging="360"/>
      </w:pPr>
      <w:rPr>
        <w:rFonts w:hint="default"/>
      </w:rPr>
    </w:lvl>
    <w:lvl w:ilvl="3" w:tplc="D6262EE4">
      <w:start w:val="1"/>
      <w:numFmt w:val="decimal"/>
      <w:lvlText w:val="%4)"/>
      <w:lvlJc w:val="left"/>
      <w:pPr>
        <w:ind w:left="2662" w:hanging="360"/>
      </w:pPr>
      <w:rPr>
        <w:rFonts w:hint="default"/>
      </w:r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3E784CD5"/>
    <w:multiLevelType w:val="hybridMultilevel"/>
    <w:tmpl w:val="A990A01E"/>
    <w:lvl w:ilvl="0" w:tplc="A17A603C">
      <w:start w:val="1"/>
      <w:numFmt w:val="bullet"/>
      <w:pStyle w:val="DLPSubsidiaryBullets"/>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4872881"/>
    <w:multiLevelType w:val="hybridMultilevel"/>
    <w:tmpl w:val="4EF22DF6"/>
    <w:lvl w:ilvl="0" w:tplc="08090001">
      <w:start w:val="1"/>
      <w:numFmt w:val="bullet"/>
      <w:lvlText w:val=""/>
      <w:lvlJc w:val="left"/>
      <w:pPr>
        <w:ind w:left="1800" w:hanging="360"/>
      </w:pPr>
      <w:rPr>
        <w:rFonts w:ascii="Symbol" w:hAnsi="Symbol" w:hint="default"/>
        <w:b w:val="0"/>
        <w:i w:val="0"/>
        <w:caps/>
        <w:strike w:val="0"/>
        <w:dstrike w:val="0"/>
        <w:vanish w:val="0"/>
        <w:sz w:val="22"/>
        <w:szCs w:val="24"/>
        <w:vertAlign w:val="baseline"/>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9F424BC"/>
    <w:multiLevelType w:val="hybridMultilevel"/>
    <w:tmpl w:val="BD52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8E3971"/>
    <w:multiLevelType w:val="multilevel"/>
    <w:tmpl w:val="1D86FFFC"/>
    <w:lvl w:ilvl="0">
      <w:start w:val="8"/>
      <w:numFmt w:val="decimal"/>
      <w:lvlText w:val="%1"/>
      <w:lvlJc w:val="left"/>
      <w:pPr>
        <w:ind w:left="360" w:hanging="360"/>
      </w:pPr>
      <w:rPr>
        <w:rFonts w:hint="default"/>
      </w:rPr>
    </w:lvl>
    <w:lvl w:ilvl="1">
      <w:start w:val="1"/>
      <w:numFmt w:val="decimal"/>
      <w:pStyle w:val="DLP81Paragraphs"/>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CAA75A9"/>
    <w:multiLevelType w:val="hybridMultilevel"/>
    <w:tmpl w:val="4E28AFA0"/>
    <w:lvl w:ilvl="0" w:tplc="324CD8EA">
      <w:start w:val="1"/>
      <w:numFmt w:val="decimal"/>
      <w:pStyle w:val="DLP31Style"/>
      <w:lvlText w:val="3.%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6A6F50"/>
    <w:multiLevelType w:val="multilevel"/>
    <w:tmpl w:val="58A411E4"/>
    <w:lvl w:ilvl="0">
      <w:start w:val="1"/>
      <w:numFmt w:val="decimal"/>
      <w:pStyle w:val="GVAMainHeading"/>
      <w:lvlText w:val="%1."/>
      <w:lvlJc w:val="left"/>
      <w:pPr>
        <w:tabs>
          <w:tab w:val="num" w:pos="737"/>
        </w:tabs>
        <w:ind w:left="737" w:hanging="737"/>
      </w:pPr>
      <w:rPr>
        <w:rFonts w:ascii="Century Gothic" w:hAnsi="Century Gothic" w:hint="default"/>
        <w:color w:val="8A2529"/>
      </w:rPr>
    </w:lvl>
    <w:lvl w:ilvl="1">
      <w:start w:val="1"/>
      <w:numFmt w:val="decimal"/>
      <w:pStyle w:val="GVANumberedBodyText"/>
      <w:isLgl/>
      <w:lvlText w:val="%1.%2"/>
      <w:lvlJc w:val="left"/>
      <w:pPr>
        <w:tabs>
          <w:tab w:val="num" w:pos="737"/>
        </w:tabs>
        <w:ind w:left="737" w:hanging="737"/>
      </w:pPr>
      <w:rPr>
        <w:rFonts w:ascii="Century Gothic" w:hAnsi="Century Gothic" w:hint="default"/>
        <w:b w:val="0"/>
        <w:i w:val="0"/>
        <w:sz w:val="20"/>
        <w:szCs w:val="20"/>
      </w:rPr>
    </w:lvl>
    <w:lvl w:ilvl="2">
      <w:start w:val="1"/>
      <w:numFmt w:val="decimal"/>
      <w:isLgl/>
      <w:lvlText w:val="%1.%2.%3"/>
      <w:lvlJc w:val="left"/>
      <w:pPr>
        <w:tabs>
          <w:tab w:val="num" w:pos="737"/>
        </w:tabs>
        <w:ind w:left="737" w:hanging="737"/>
      </w:pPr>
      <w:rPr>
        <w:rFonts w:ascii="Century Gothic" w:hAnsi="Century Gothic" w:hint="default"/>
      </w:rPr>
    </w:lvl>
    <w:lvl w:ilvl="3">
      <w:start w:val="1"/>
      <w:numFmt w:val="decimal"/>
      <w:isLgl/>
      <w:lvlText w:val="%1.%2.%3.%4"/>
      <w:lvlJc w:val="left"/>
      <w:pPr>
        <w:tabs>
          <w:tab w:val="num" w:pos="737"/>
        </w:tabs>
        <w:ind w:left="737" w:hanging="737"/>
      </w:pPr>
      <w:rPr>
        <w:rFonts w:hint="default"/>
      </w:rPr>
    </w:lvl>
    <w:lvl w:ilvl="4">
      <w:start w:val="1"/>
      <w:numFmt w:val="decimal"/>
      <w:isLgl/>
      <w:lvlText w:val="%1.%2.%3.%4.%5"/>
      <w:lvlJc w:val="left"/>
      <w:pPr>
        <w:tabs>
          <w:tab w:val="num" w:pos="1440"/>
        </w:tabs>
        <w:ind w:left="720" w:hanging="720"/>
      </w:pPr>
      <w:rPr>
        <w:rFonts w:hint="default"/>
      </w:rPr>
    </w:lvl>
    <w:lvl w:ilvl="5">
      <w:start w:val="1"/>
      <w:numFmt w:val="decimal"/>
      <w:isLgl/>
      <w:lvlText w:val="%1.%2.%3.%4.%5.%6"/>
      <w:lvlJc w:val="left"/>
      <w:pPr>
        <w:tabs>
          <w:tab w:val="num" w:pos="1800"/>
        </w:tabs>
        <w:ind w:left="1080" w:hanging="1080"/>
      </w:pPr>
      <w:rPr>
        <w:rFonts w:hint="default"/>
      </w:rPr>
    </w:lvl>
    <w:lvl w:ilvl="6">
      <w:start w:val="1"/>
      <w:numFmt w:val="decimal"/>
      <w:isLgl/>
      <w:lvlText w:val="%1.%2.%3.%4.%5.%6.%7"/>
      <w:lvlJc w:val="left"/>
      <w:pPr>
        <w:tabs>
          <w:tab w:val="num" w:pos="2160"/>
        </w:tabs>
        <w:ind w:left="1080" w:hanging="1080"/>
      </w:pPr>
      <w:rPr>
        <w:rFonts w:hint="default"/>
      </w:rPr>
    </w:lvl>
    <w:lvl w:ilvl="7">
      <w:start w:val="1"/>
      <w:numFmt w:val="decimal"/>
      <w:isLgl/>
      <w:lvlText w:val="%1.%2.%3.%4.%5.%6.%7.%8"/>
      <w:lvlJc w:val="left"/>
      <w:pPr>
        <w:tabs>
          <w:tab w:val="num" w:pos="2520"/>
        </w:tabs>
        <w:ind w:left="1440" w:hanging="1440"/>
      </w:pPr>
      <w:rPr>
        <w:rFonts w:hint="default"/>
      </w:rPr>
    </w:lvl>
    <w:lvl w:ilvl="8">
      <w:start w:val="1"/>
      <w:numFmt w:val="decimal"/>
      <w:isLgl/>
      <w:lvlText w:val="%1.%2.%3.%4.%5.%6.%7.%8.%9"/>
      <w:lvlJc w:val="left"/>
      <w:pPr>
        <w:tabs>
          <w:tab w:val="num" w:pos="2880"/>
        </w:tabs>
        <w:ind w:left="1440" w:hanging="1440"/>
      </w:pPr>
      <w:rPr>
        <w:rFonts w:hint="default"/>
      </w:rPr>
    </w:lvl>
  </w:abstractNum>
  <w:abstractNum w:abstractNumId="15" w15:restartNumberingAfterBreak="0">
    <w:nsid w:val="713F4479"/>
    <w:multiLevelType w:val="hybridMultilevel"/>
    <w:tmpl w:val="CFE28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624D6"/>
    <w:multiLevelType w:val="multilevel"/>
    <w:tmpl w:val="D4E26A0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2DF304B"/>
    <w:multiLevelType w:val="hybridMultilevel"/>
    <w:tmpl w:val="DDE6399E"/>
    <w:lvl w:ilvl="0" w:tplc="EF6CA3E0">
      <w:start w:val="1"/>
      <w:numFmt w:val="decimal"/>
      <w:pStyle w:val="DLP41Paragraphs"/>
      <w:lvlText w:val="4.%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72203D"/>
    <w:multiLevelType w:val="hybridMultilevel"/>
    <w:tmpl w:val="1A00EA5E"/>
    <w:lvl w:ilvl="0" w:tplc="52BC7C88">
      <w:start w:val="1"/>
      <w:numFmt w:val="decimal"/>
      <w:pStyle w:val="DLP71"/>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F2539B"/>
    <w:multiLevelType w:val="hybridMultilevel"/>
    <w:tmpl w:val="734227DA"/>
    <w:lvl w:ilvl="0" w:tplc="07B0325C">
      <w:start w:val="1"/>
      <w:numFmt w:val="decimal"/>
      <w:pStyle w:val="DLPFigures"/>
      <w:lvlText w:val="Figur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010804"/>
    <w:multiLevelType w:val="hybridMultilevel"/>
    <w:tmpl w:val="B8FC52EA"/>
    <w:lvl w:ilvl="0" w:tplc="2DBE4D2E">
      <w:start w:val="1"/>
      <w:numFmt w:val="decimal"/>
      <w:pStyle w:val="DLP61Paragraphs"/>
      <w:lvlText w:val="6.%1"/>
      <w:lvlJc w:val="left"/>
      <w:pPr>
        <w:ind w:left="1800" w:hanging="360"/>
      </w:pPr>
      <w:rPr>
        <w:rFonts w:ascii="Arial" w:hAnsi="Arial" w:hint="default"/>
        <w:b w:val="0"/>
        <w:i w:val="0"/>
        <w:caps/>
        <w:strike w:val="0"/>
        <w:dstrike w:val="0"/>
        <w:vanish w:val="0"/>
        <w:sz w:val="22"/>
        <w:szCs w:val="24"/>
        <w:vertAlign w:val="baseline"/>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762B2E47"/>
    <w:multiLevelType w:val="hybridMultilevel"/>
    <w:tmpl w:val="BEC4E9D8"/>
    <w:lvl w:ilvl="0" w:tplc="A46C3EA0">
      <w:start w:val="1"/>
      <w:numFmt w:val="lowerLetter"/>
      <w:lvlText w:val="%1."/>
      <w:lvlJc w:val="left"/>
      <w:pPr>
        <w:ind w:left="1097" w:hanging="360"/>
      </w:pPr>
      <w:rPr>
        <w:rFonts w:ascii="Arial" w:eastAsia="Times New Roman" w:hAnsi="Arial" w:cs="Times New Roman"/>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22" w15:restartNumberingAfterBreak="0">
    <w:nsid w:val="77FC472D"/>
    <w:multiLevelType w:val="hybridMultilevel"/>
    <w:tmpl w:val="09AA0AA6"/>
    <w:lvl w:ilvl="0" w:tplc="0DBADD8E">
      <w:start w:val="1"/>
      <w:numFmt w:val="decimal"/>
      <w:pStyle w:val="DLP51Paragraphs"/>
      <w:lvlText w:val="5.%1"/>
      <w:lvlJc w:val="left"/>
      <w:pPr>
        <w:ind w:left="720" w:hanging="360"/>
      </w:pPr>
      <w:rPr>
        <w:rFonts w:ascii="Arial" w:hAnsi="Arial" w:hint="default"/>
        <w:b w:val="0"/>
        <w:i w:val="0"/>
        <w:caps/>
        <w:strike w:val="0"/>
        <w:dstrike w:val="0"/>
        <w:vanish w:val="0"/>
        <w:sz w:val="22"/>
        <w:szCs w:val="24"/>
        <w:vertAlign w:val="baseline"/>
      </w:rPr>
    </w:lvl>
    <w:lvl w:ilvl="1" w:tplc="E52EC312">
      <w:numFmt w:val="bullet"/>
      <w:lvlText w:val=""/>
      <w:lvlJc w:val="left"/>
      <w:pPr>
        <w:ind w:left="1440" w:hanging="360"/>
      </w:pPr>
      <w:rPr>
        <w:rFonts w:ascii="SymbolMT" w:eastAsia="SymbolMT" w:hAnsi="Arial" w:cs="SymbolMT" w:hint="eastAsi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7"/>
  </w:num>
  <w:num w:numId="5">
    <w:abstractNumId w:val="22"/>
  </w:num>
  <w:num w:numId="6">
    <w:abstractNumId w:val="20"/>
  </w:num>
  <w:num w:numId="7">
    <w:abstractNumId w:val="0"/>
  </w:num>
  <w:num w:numId="8">
    <w:abstractNumId w:val="19"/>
  </w:num>
  <w:num w:numId="9">
    <w:abstractNumId w:val="17"/>
  </w:num>
  <w:num w:numId="10">
    <w:abstractNumId w:val="3"/>
  </w:num>
  <w:num w:numId="11">
    <w:abstractNumId w:val="6"/>
  </w:num>
  <w:num w:numId="12">
    <w:abstractNumId w:val="14"/>
  </w:num>
  <w:num w:numId="13">
    <w:abstractNumId w:val="11"/>
  </w:num>
  <w:num w:numId="14">
    <w:abstractNumId w:val="16"/>
  </w:num>
  <w:num w:numId="15">
    <w:abstractNumId w:val="12"/>
  </w:num>
  <w:num w:numId="16">
    <w:abstractNumId w:val="13"/>
  </w:num>
  <w:num w:numId="17">
    <w:abstractNumId w:val="9"/>
  </w:num>
  <w:num w:numId="18">
    <w:abstractNumId w:val="15"/>
  </w:num>
  <w:num w:numId="19">
    <w:abstractNumId w:val="21"/>
  </w:num>
  <w:num w:numId="20">
    <w:abstractNumId w:val="8"/>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7"/>
  </w:num>
  <w:num w:numId="37">
    <w:abstractNumId w:val="18"/>
  </w:num>
  <w:num w:numId="38">
    <w:abstractNumId w:val="10"/>
  </w:num>
  <w:num w:numId="39">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CA7"/>
    <w:rsid w:val="000058BA"/>
    <w:rsid w:val="000165EB"/>
    <w:rsid w:val="00017CFD"/>
    <w:rsid w:val="000226BE"/>
    <w:rsid w:val="000375BB"/>
    <w:rsid w:val="000448D8"/>
    <w:rsid w:val="00044C32"/>
    <w:rsid w:val="00045048"/>
    <w:rsid w:val="000525E8"/>
    <w:rsid w:val="0005460B"/>
    <w:rsid w:val="00054866"/>
    <w:rsid w:val="00054F37"/>
    <w:rsid w:val="00060545"/>
    <w:rsid w:val="00060DD4"/>
    <w:rsid w:val="0007146D"/>
    <w:rsid w:val="00071A92"/>
    <w:rsid w:val="00071FD3"/>
    <w:rsid w:val="000834C9"/>
    <w:rsid w:val="00085442"/>
    <w:rsid w:val="0008716B"/>
    <w:rsid w:val="0009019F"/>
    <w:rsid w:val="00092DD2"/>
    <w:rsid w:val="00093D20"/>
    <w:rsid w:val="00095E4E"/>
    <w:rsid w:val="00096B8E"/>
    <w:rsid w:val="000A209F"/>
    <w:rsid w:val="000A2DC1"/>
    <w:rsid w:val="000B399E"/>
    <w:rsid w:val="000B442A"/>
    <w:rsid w:val="000B60D0"/>
    <w:rsid w:val="000B76D8"/>
    <w:rsid w:val="000C0489"/>
    <w:rsid w:val="000C4320"/>
    <w:rsid w:val="000D2CD9"/>
    <w:rsid w:val="000D2FAB"/>
    <w:rsid w:val="000E7018"/>
    <w:rsid w:val="000F05F4"/>
    <w:rsid w:val="000F0C46"/>
    <w:rsid w:val="000F124D"/>
    <w:rsid w:val="000F1D83"/>
    <w:rsid w:val="000F37A8"/>
    <w:rsid w:val="000F69C8"/>
    <w:rsid w:val="00100E5C"/>
    <w:rsid w:val="001020AD"/>
    <w:rsid w:val="00102468"/>
    <w:rsid w:val="00105C35"/>
    <w:rsid w:val="001073C1"/>
    <w:rsid w:val="00113023"/>
    <w:rsid w:val="00117565"/>
    <w:rsid w:val="00126A06"/>
    <w:rsid w:val="00127D17"/>
    <w:rsid w:val="00131499"/>
    <w:rsid w:val="001324DA"/>
    <w:rsid w:val="00136979"/>
    <w:rsid w:val="00140BA0"/>
    <w:rsid w:val="001415E5"/>
    <w:rsid w:val="00141A1F"/>
    <w:rsid w:val="00144947"/>
    <w:rsid w:val="00146593"/>
    <w:rsid w:val="001512A5"/>
    <w:rsid w:val="00164FB7"/>
    <w:rsid w:val="00165257"/>
    <w:rsid w:val="00165A9D"/>
    <w:rsid w:val="00176E6B"/>
    <w:rsid w:val="00177370"/>
    <w:rsid w:val="00197747"/>
    <w:rsid w:val="001A287C"/>
    <w:rsid w:val="001A45FE"/>
    <w:rsid w:val="001A71D0"/>
    <w:rsid w:val="001B0932"/>
    <w:rsid w:val="001C10AC"/>
    <w:rsid w:val="001C1E3E"/>
    <w:rsid w:val="001C2C6F"/>
    <w:rsid w:val="001C7502"/>
    <w:rsid w:val="001D1E18"/>
    <w:rsid w:val="001E3D55"/>
    <w:rsid w:val="00202225"/>
    <w:rsid w:val="00202989"/>
    <w:rsid w:val="00204F92"/>
    <w:rsid w:val="002125BE"/>
    <w:rsid w:val="00214C91"/>
    <w:rsid w:val="00217771"/>
    <w:rsid w:val="00217EC8"/>
    <w:rsid w:val="0022385F"/>
    <w:rsid w:val="00227881"/>
    <w:rsid w:val="002278E6"/>
    <w:rsid w:val="00231508"/>
    <w:rsid w:val="00243600"/>
    <w:rsid w:val="0024525E"/>
    <w:rsid w:val="00253868"/>
    <w:rsid w:val="00257EE2"/>
    <w:rsid w:val="00261B79"/>
    <w:rsid w:val="00275092"/>
    <w:rsid w:val="00280462"/>
    <w:rsid w:val="00280EBE"/>
    <w:rsid w:val="00283939"/>
    <w:rsid w:val="00285E05"/>
    <w:rsid w:val="00293235"/>
    <w:rsid w:val="002975C0"/>
    <w:rsid w:val="002A00CE"/>
    <w:rsid w:val="002A3796"/>
    <w:rsid w:val="002A6E7D"/>
    <w:rsid w:val="002B358F"/>
    <w:rsid w:val="002B3AD0"/>
    <w:rsid w:val="002B3F9B"/>
    <w:rsid w:val="002C144A"/>
    <w:rsid w:val="002C2BC6"/>
    <w:rsid w:val="002C3742"/>
    <w:rsid w:val="002D3E28"/>
    <w:rsid w:val="002D479B"/>
    <w:rsid w:val="002D593F"/>
    <w:rsid w:val="002D5CBC"/>
    <w:rsid w:val="002E2D02"/>
    <w:rsid w:val="002E3400"/>
    <w:rsid w:val="002E435B"/>
    <w:rsid w:val="002E45F0"/>
    <w:rsid w:val="002F0153"/>
    <w:rsid w:val="002F3879"/>
    <w:rsid w:val="0030281A"/>
    <w:rsid w:val="003057C9"/>
    <w:rsid w:val="00305871"/>
    <w:rsid w:val="0031021D"/>
    <w:rsid w:val="0031030F"/>
    <w:rsid w:val="00310F53"/>
    <w:rsid w:val="003118B6"/>
    <w:rsid w:val="00313194"/>
    <w:rsid w:val="00314182"/>
    <w:rsid w:val="003155AC"/>
    <w:rsid w:val="00315D2F"/>
    <w:rsid w:val="003171F2"/>
    <w:rsid w:val="00323690"/>
    <w:rsid w:val="00327C90"/>
    <w:rsid w:val="00334A26"/>
    <w:rsid w:val="00334A8B"/>
    <w:rsid w:val="0034335E"/>
    <w:rsid w:val="003433C4"/>
    <w:rsid w:val="00345D9B"/>
    <w:rsid w:val="00346370"/>
    <w:rsid w:val="003561CB"/>
    <w:rsid w:val="003722AB"/>
    <w:rsid w:val="00383E05"/>
    <w:rsid w:val="00393E96"/>
    <w:rsid w:val="003946FD"/>
    <w:rsid w:val="00395143"/>
    <w:rsid w:val="003951CE"/>
    <w:rsid w:val="003A002C"/>
    <w:rsid w:val="003A220F"/>
    <w:rsid w:val="003A3C3C"/>
    <w:rsid w:val="003A46B1"/>
    <w:rsid w:val="003B3AD8"/>
    <w:rsid w:val="003B51DC"/>
    <w:rsid w:val="003C147F"/>
    <w:rsid w:val="003C54E9"/>
    <w:rsid w:val="003C6B3B"/>
    <w:rsid w:val="003D5118"/>
    <w:rsid w:val="003D7FB4"/>
    <w:rsid w:val="003E355C"/>
    <w:rsid w:val="003F2F3C"/>
    <w:rsid w:val="003F66F6"/>
    <w:rsid w:val="003F6911"/>
    <w:rsid w:val="00403E25"/>
    <w:rsid w:val="004063D9"/>
    <w:rsid w:val="00410328"/>
    <w:rsid w:val="00412FD8"/>
    <w:rsid w:val="00413A70"/>
    <w:rsid w:val="00416219"/>
    <w:rsid w:val="004172C4"/>
    <w:rsid w:val="00421BA2"/>
    <w:rsid w:val="00424EFD"/>
    <w:rsid w:val="00424FC2"/>
    <w:rsid w:val="00425A74"/>
    <w:rsid w:val="004360BD"/>
    <w:rsid w:val="004363A4"/>
    <w:rsid w:val="0043673A"/>
    <w:rsid w:val="004421A0"/>
    <w:rsid w:val="00446A14"/>
    <w:rsid w:val="00451D07"/>
    <w:rsid w:val="004534F5"/>
    <w:rsid w:val="00455C0F"/>
    <w:rsid w:val="0046168E"/>
    <w:rsid w:val="00462028"/>
    <w:rsid w:val="004635E8"/>
    <w:rsid w:val="00466E94"/>
    <w:rsid w:val="00473FB8"/>
    <w:rsid w:val="004755F0"/>
    <w:rsid w:val="00481641"/>
    <w:rsid w:val="00483AD9"/>
    <w:rsid w:val="00492ED8"/>
    <w:rsid w:val="00493D9A"/>
    <w:rsid w:val="004962D5"/>
    <w:rsid w:val="004A0D79"/>
    <w:rsid w:val="004A2D2E"/>
    <w:rsid w:val="004A3693"/>
    <w:rsid w:val="004A463A"/>
    <w:rsid w:val="004A5074"/>
    <w:rsid w:val="004A7962"/>
    <w:rsid w:val="004B748A"/>
    <w:rsid w:val="004B78A9"/>
    <w:rsid w:val="004C4604"/>
    <w:rsid w:val="004C5C74"/>
    <w:rsid w:val="004D350D"/>
    <w:rsid w:val="004D4396"/>
    <w:rsid w:val="004E3405"/>
    <w:rsid w:val="004F39B6"/>
    <w:rsid w:val="004F62AA"/>
    <w:rsid w:val="004F68C0"/>
    <w:rsid w:val="004F7111"/>
    <w:rsid w:val="00502BBC"/>
    <w:rsid w:val="005056D6"/>
    <w:rsid w:val="00507D5E"/>
    <w:rsid w:val="00510B8E"/>
    <w:rsid w:val="00511E5E"/>
    <w:rsid w:val="005138E0"/>
    <w:rsid w:val="00515240"/>
    <w:rsid w:val="00515819"/>
    <w:rsid w:val="005170F7"/>
    <w:rsid w:val="00521522"/>
    <w:rsid w:val="0052270D"/>
    <w:rsid w:val="0052384D"/>
    <w:rsid w:val="00525741"/>
    <w:rsid w:val="00527608"/>
    <w:rsid w:val="00530C51"/>
    <w:rsid w:val="0053655B"/>
    <w:rsid w:val="0055066E"/>
    <w:rsid w:val="00551AD8"/>
    <w:rsid w:val="00556025"/>
    <w:rsid w:val="005567C1"/>
    <w:rsid w:val="005634B4"/>
    <w:rsid w:val="005664E0"/>
    <w:rsid w:val="00571488"/>
    <w:rsid w:val="00577DC5"/>
    <w:rsid w:val="00577DC7"/>
    <w:rsid w:val="00580FAE"/>
    <w:rsid w:val="005850C6"/>
    <w:rsid w:val="00592D6D"/>
    <w:rsid w:val="00593705"/>
    <w:rsid w:val="00595479"/>
    <w:rsid w:val="00595BBB"/>
    <w:rsid w:val="005A22C7"/>
    <w:rsid w:val="005A30A3"/>
    <w:rsid w:val="005A36BA"/>
    <w:rsid w:val="005A554C"/>
    <w:rsid w:val="005B073B"/>
    <w:rsid w:val="005B6258"/>
    <w:rsid w:val="005C0FE9"/>
    <w:rsid w:val="005D0686"/>
    <w:rsid w:val="005D0A89"/>
    <w:rsid w:val="005D2015"/>
    <w:rsid w:val="005D472D"/>
    <w:rsid w:val="005D6A95"/>
    <w:rsid w:val="005F3BF0"/>
    <w:rsid w:val="005F6ACC"/>
    <w:rsid w:val="00603398"/>
    <w:rsid w:val="00604810"/>
    <w:rsid w:val="00610384"/>
    <w:rsid w:val="00611850"/>
    <w:rsid w:val="006145DD"/>
    <w:rsid w:val="00615220"/>
    <w:rsid w:val="006152EB"/>
    <w:rsid w:val="00626D2D"/>
    <w:rsid w:val="00633A1C"/>
    <w:rsid w:val="006451ED"/>
    <w:rsid w:val="00652390"/>
    <w:rsid w:val="00652607"/>
    <w:rsid w:val="006553D0"/>
    <w:rsid w:val="00667913"/>
    <w:rsid w:val="00676A1A"/>
    <w:rsid w:val="00681B40"/>
    <w:rsid w:val="006859B1"/>
    <w:rsid w:val="006A52D0"/>
    <w:rsid w:val="006A6DC9"/>
    <w:rsid w:val="006C01A4"/>
    <w:rsid w:val="006C1C71"/>
    <w:rsid w:val="006C1F65"/>
    <w:rsid w:val="006C20EF"/>
    <w:rsid w:val="006C577B"/>
    <w:rsid w:val="006C635E"/>
    <w:rsid w:val="006C73C0"/>
    <w:rsid w:val="006C7BE6"/>
    <w:rsid w:val="006E1F54"/>
    <w:rsid w:val="006E1F7D"/>
    <w:rsid w:val="006E2739"/>
    <w:rsid w:val="006E63AC"/>
    <w:rsid w:val="006F08FC"/>
    <w:rsid w:val="006F3EE1"/>
    <w:rsid w:val="006F60B4"/>
    <w:rsid w:val="0070737F"/>
    <w:rsid w:val="00721D27"/>
    <w:rsid w:val="0073196B"/>
    <w:rsid w:val="00731996"/>
    <w:rsid w:val="00734B85"/>
    <w:rsid w:val="00737A42"/>
    <w:rsid w:val="00741C9E"/>
    <w:rsid w:val="00747E41"/>
    <w:rsid w:val="00766A3F"/>
    <w:rsid w:val="00771EF1"/>
    <w:rsid w:val="00775491"/>
    <w:rsid w:val="007760FC"/>
    <w:rsid w:val="0078169C"/>
    <w:rsid w:val="007864F2"/>
    <w:rsid w:val="00790B66"/>
    <w:rsid w:val="00795838"/>
    <w:rsid w:val="007A01FE"/>
    <w:rsid w:val="007A504E"/>
    <w:rsid w:val="007A63A0"/>
    <w:rsid w:val="007B25DF"/>
    <w:rsid w:val="007B3021"/>
    <w:rsid w:val="007B676C"/>
    <w:rsid w:val="007C3F28"/>
    <w:rsid w:val="007C44AF"/>
    <w:rsid w:val="007D2458"/>
    <w:rsid w:val="007E3417"/>
    <w:rsid w:val="007E569D"/>
    <w:rsid w:val="007E7A4A"/>
    <w:rsid w:val="007F498F"/>
    <w:rsid w:val="007F7D52"/>
    <w:rsid w:val="00802470"/>
    <w:rsid w:val="00802D7E"/>
    <w:rsid w:val="00804CF0"/>
    <w:rsid w:val="00806591"/>
    <w:rsid w:val="00807956"/>
    <w:rsid w:val="00807A78"/>
    <w:rsid w:val="00807B5E"/>
    <w:rsid w:val="008131A2"/>
    <w:rsid w:val="00821784"/>
    <w:rsid w:val="00827D3B"/>
    <w:rsid w:val="00831EA7"/>
    <w:rsid w:val="00837B07"/>
    <w:rsid w:val="008403CB"/>
    <w:rsid w:val="008403D4"/>
    <w:rsid w:val="00843FE0"/>
    <w:rsid w:val="0085344D"/>
    <w:rsid w:val="00864D41"/>
    <w:rsid w:val="00871781"/>
    <w:rsid w:val="00873552"/>
    <w:rsid w:val="0087468F"/>
    <w:rsid w:val="00874A33"/>
    <w:rsid w:val="00875E1C"/>
    <w:rsid w:val="00881066"/>
    <w:rsid w:val="00884FCE"/>
    <w:rsid w:val="00885811"/>
    <w:rsid w:val="00885877"/>
    <w:rsid w:val="00891742"/>
    <w:rsid w:val="00892634"/>
    <w:rsid w:val="00893A7C"/>
    <w:rsid w:val="008A2555"/>
    <w:rsid w:val="008A48B7"/>
    <w:rsid w:val="008A7496"/>
    <w:rsid w:val="008A7840"/>
    <w:rsid w:val="008B35FD"/>
    <w:rsid w:val="008B6D86"/>
    <w:rsid w:val="008B6E0E"/>
    <w:rsid w:val="008C17D7"/>
    <w:rsid w:val="008C22F7"/>
    <w:rsid w:val="008C3B70"/>
    <w:rsid w:val="008D1ED4"/>
    <w:rsid w:val="008D3E57"/>
    <w:rsid w:val="008E0854"/>
    <w:rsid w:val="008E2329"/>
    <w:rsid w:val="008E4358"/>
    <w:rsid w:val="008E5F09"/>
    <w:rsid w:val="008E6B32"/>
    <w:rsid w:val="008F06F7"/>
    <w:rsid w:val="008F30D7"/>
    <w:rsid w:val="008F40F8"/>
    <w:rsid w:val="008F67E2"/>
    <w:rsid w:val="008F6967"/>
    <w:rsid w:val="008F7889"/>
    <w:rsid w:val="009024DC"/>
    <w:rsid w:val="00905853"/>
    <w:rsid w:val="00907582"/>
    <w:rsid w:val="00911416"/>
    <w:rsid w:val="00916505"/>
    <w:rsid w:val="00917694"/>
    <w:rsid w:val="0092639A"/>
    <w:rsid w:val="00931860"/>
    <w:rsid w:val="0093563C"/>
    <w:rsid w:val="00940619"/>
    <w:rsid w:val="009413DB"/>
    <w:rsid w:val="00942195"/>
    <w:rsid w:val="00942444"/>
    <w:rsid w:val="00955293"/>
    <w:rsid w:val="0095731F"/>
    <w:rsid w:val="00957A85"/>
    <w:rsid w:val="00957CAF"/>
    <w:rsid w:val="00965D8C"/>
    <w:rsid w:val="00970F20"/>
    <w:rsid w:val="0098160B"/>
    <w:rsid w:val="009843EE"/>
    <w:rsid w:val="009874F3"/>
    <w:rsid w:val="009921CE"/>
    <w:rsid w:val="00993839"/>
    <w:rsid w:val="0099408F"/>
    <w:rsid w:val="009977EB"/>
    <w:rsid w:val="009A04E0"/>
    <w:rsid w:val="009B0855"/>
    <w:rsid w:val="009B3676"/>
    <w:rsid w:val="009B4084"/>
    <w:rsid w:val="009B6EC8"/>
    <w:rsid w:val="009B6F99"/>
    <w:rsid w:val="009C1A80"/>
    <w:rsid w:val="009C6917"/>
    <w:rsid w:val="009D2281"/>
    <w:rsid w:val="009D428C"/>
    <w:rsid w:val="009E2A08"/>
    <w:rsid w:val="009E2ABB"/>
    <w:rsid w:val="009F0332"/>
    <w:rsid w:val="009F2381"/>
    <w:rsid w:val="009F2FDE"/>
    <w:rsid w:val="00A04138"/>
    <w:rsid w:val="00A06643"/>
    <w:rsid w:val="00A0708B"/>
    <w:rsid w:val="00A07ECB"/>
    <w:rsid w:val="00A115F2"/>
    <w:rsid w:val="00A13879"/>
    <w:rsid w:val="00A13BCA"/>
    <w:rsid w:val="00A14D28"/>
    <w:rsid w:val="00A14DC4"/>
    <w:rsid w:val="00A20CC7"/>
    <w:rsid w:val="00A23F58"/>
    <w:rsid w:val="00A302AA"/>
    <w:rsid w:val="00A30620"/>
    <w:rsid w:val="00A42D15"/>
    <w:rsid w:val="00A44822"/>
    <w:rsid w:val="00A44D7F"/>
    <w:rsid w:val="00A45A29"/>
    <w:rsid w:val="00A54F50"/>
    <w:rsid w:val="00A57031"/>
    <w:rsid w:val="00A65FA1"/>
    <w:rsid w:val="00A7067E"/>
    <w:rsid w:val="00A72D06"/>
    <w:rsid w:val="00A7426C"/>
    <w:rsid w:val="00A74429"/>
    <w:rsid w:val="00A8071E"/>
    <w:rsid w:val="00A93646"/>
    <w:rsid w:val="00A963B7"/>
    <w:rsid w:val="00AA02FD"/>
    <w:rsid w:val="00AA1355"/>
    <w:rsid w:val="00AA713D"/>
    <w:rsid w:val="00AA7DC1"/>
    <w:rsid w:val="00AB1315"/>
    <w:rsid w:val="00AB1F1F"/>
    <w:rsid w:val="00AB4922"/>
    <w:rsid w:val="00AC2F7F"/>
    <w:rsid w:val="00AC57B7"/>
    <w:rsid w:val="00AC58BC"/>
    <w:rsid w:val="00AD1786"/>
    <w:rsid w:val="00AD1A35"/>
    <w:rsid w:val="00AD32AB"/>
    <w:rsid w:val="00AD42CE"/>
    <w:rsid w:val="00AD6525"/>
    <w:rsid w:val="00AD7C40"/>
    <w:rsid w:val="00AE1226"/>
    <w:rsid w:val="00B01AAB"/>
    <w:rsid w:val="00B03B80"/>
    <w:rsid w:val="00B05E1B"/>
    <w:rsid w:val="00B1097D"/>
    <w:rsid w:val="00B26AB0"/>
    <w:rsid w:val="00B323F3"/>
    <w:rsid w:val="00B409F2"/>
    <w:rsid w:val="00B4204E"/>
    <w:rsid w:val="00B450CD"/>
    <w:rsid w:val="00B470B0"/>
    <w:rsid w:val="00B53C7B"/>
    <w:rsid w:val="00B56546"/>
    <w:rsid w:val="00B607C0"/>
    <w:rsid w:val="00B61893"/>
    <w:rsid w:val="00B63423"/>
    <w:rsid w:val="00B63B23"/>
    <w:rsid w:val="00B64169"/>
    <w:rsid w:val="00B66C8F"/>
    <w:rsid w:val="00B8127A"/>
    <w:rsid w:val="00B96756"/>
    <w:rsid w:val="00BA44DE"/>
    <w:rsid w:val="00BA57AA"/>
    <w:rsid w:val="00BC6BC4"/>
    <w:rsid w:val="00BD131B"/>
    <w:rsid w:val="00BD290A"/>
    <w:rsid w:val="00BD2B8E"/>
    <w:rsid w:val="00BD560E"/>
    <w:rsid w:val="00BD7C58"/>
    <w:rsid w:val="00BE4FD0"/>
    <w:rsid w:val="00BF3B99"/>
    <w:rsid w:val="00C0030A"/>
    <w:rsid w:val="00C02AFB"/>
    <w:rsid w:val="00C03084"/>
    <w:rsid w:val="00C14822"/>
    <w:rsid w:val="00C21D19"/>
    <w:rsid w:val="00C315AA"/>
    <w:rsid w:val="00C31CF1"/>
    <w:rsid w:val="00C33368"/>
    <w:rsid w:val="00C37F0D"/>
    <w:rsid w:val="00C4628E"/>
    <w:rsid w:val="00C462A1"/>
    <w:rsid w:val="00C53254"/>
    <w:rsid w:val="00C53D20"/>
    <w:rsid w:val="00C54340"/>
    <w:rsid w:val="00C61885"/>
    <w:rsid w:val="00C629F7"/>
    <w:rsid w:val="00C713A2"/>
    <w:rsid w:val="00C73725"/>
    <w:rsid w:val="00C74058"/>
    <w:rsid w:val="00C74C3D"/>
    <w:rsid w:val="00C751B2"/>
    <w:rsid w:val="00C81BA4"/>
    <w:rsid w:val="00C82D96"/>
    <w:rsid w:val="00C916A7"/>
    <w:rsid w:val="00C934FB"/>
    <w:rsid w:val="00C94814"/>
    <w:rsid w:val="00C9591E"/>
    <w:rsid w:val="00C96909"/>
    <w:rsid w:val="00CB7B6B"/>
    <w:rsid w:val="00CC2F9C"/>
    <w:rsid w:val="00CD20C9"/>
    <w:rsid w:val="00CD2BC4"/>
    <w:rsid w:val="00CD6029"/>
    <w:rsid w:val="00CE0AB8"/>
    <w:rsid w:val="00CE0F06"/>
    <w:rsid w:val="00CE3444"/>
    <w:rsid w:val="00CE74E8"/>
    <w:rsid w:val="00CF4989"/>
    <w:rsid w:val="00D00806"/>
    <w:rsid w:val="00D00B0F"/>
    <w:rsid w:val="00D02CB7"/>
    <w:rsid w:val="00D07E1A"/>
    <w:rsid w:val="00D10906"/>
    <w:rsid w:val="00D13AF5"/>
    <w:rsid w:val="00D173B9"/>
    <w:rsid w:val="00D26B6D"/>
    <w:rsid w:val="00D31703"/>
    <w:rsid w:val="00D31D92"/>
    <w:rsid w:val="00D35236"/>
    <w:rsid w:val="00D443A8"/>
    <w:rsid w:val="00D51D43"/>
    <w:rsid w:val="00D5216B"/>
    <w:rsid w:val="00D60DDE"/>
    <w:rsid w:val="00D62445"/>
    <w:rsid w:val="00D64F1F"/>
    <w:rsid w:val="00D7063E"/>
    <w:rsid w:val="00D70E39"/>
    <w:rsid w:val="00D82410"/>
    <w:rsid w:val="00D84055"/>
    <w:rsid w:val="00D9159A"/>
    <w:rsid w:val="00D91845"/>
    <w:rsid w:val="00D97D3F"/>
    <w:rsid w:val="00DA33DD"/>
    <w:rsid w:val="00DA4630"/>
    <w:rsid w:val="00DB3384"/>
    <w:rsid w:val="00DC33FB"/>
    <w:rsid w:val="00DD1A9A"/>
    <w:rsid w:val="00DD1B72"/>
    <w:rsid w:val="00DD38A8"/>
    <w:rsid w:val="00DD3BB2"/>
    <w:rsid w:val="00DD59C6"/>
    <w:rsid w:val="00DD5ED6"/>
    <w:rsid w:val="00DE2C5E"/>
    <w:rsid w:val="00DE75BF"/>
    <w:rsid w:val="00DE7814"/>
    <w:rsid w:val="00DE7D9B"/>
    <w:rsid w:val="00DF2557"/>
    <w:rsid w:val="00DF2B15"/>
    <w:rsid w:val="00DF4A2C"/>
    <w:rsid w:val="00DF5B25"/>
    <w:rsid w:val="00E04C2E"/>
    <w:rsid w:val="00E05225"/>
    <w:rsid w:val="00E05DB0"/>
    <w:rsid w:val="00E12B38"/>
    <w:rsid w:val="00E146F6"/>
    <w:rsid w:val="00E26CA7"/>
    <w:rsid w:val="00E31C82"/>
    <w:rsid w:val="00E374B4"/>
    <w:rsid w:val="00E42033"/>
    <w:rsid w:val="00E4464E"/>
    <w:rsid w:val="00E4775E"/>
    <w:rsid w:val="00E50D2A"/>
    <w:rsid w:val="00E518F0"/>
    <w:rsid w:val="00E51CD0"/>
    <w:rsid w:val="00E55FBE"/>
    <w:rsid w:val="00E60DBA"/>
    <w:rsid w:val="00E67315"/>
    <w:rsid w:val="00E715B1"/>
    <w:rsid w:val="00E72D13"/>
    <w:rsid w:val="00E744F5"/>
    <w:rsid w:val="00E822B1"/>
    <w:rsid w:val="00E82C91"/>
    <w:rsid w:val="00E83517"/>
    <w:rsid w:val="00E9437D"/>
    <w:rsid w:val="00E94A25"/>
    <w:rsid w:val="00E96C2B"/>
    <w:rsid w:val="00EA003E"/>
    <w:rsid w:val="00EA1C7D"/>
    <w:rsid w:val="00EA4547"/>
    <w:rsid w:val="00EA4DB8"/>
    <w:rsid w:val="00EB58CC"/>
    <w:rsid w:val="00EC0900"/>
    <w:rsid w:val="00EC0B42"/>
    <w:rsid w:val="00EC62B1"/>
    <w:rsid w:val="00ED2368"/>
    <w:rsid w:val="00ED30B8"/>
    <w:rsid w:val="00EE0003"/>
    <w:rsid w:val="00EE057F"/>
    <w:rsid w:val="00EE0D51"/>
    <w:rsid w:val="00EF0CAB"/>
    <w:rsid w:val="00EF2AC7"/>
    <w:rsid w:val="00EF618D"/>
    <w:rsid w:val="00F04E8B"/>
    <w:rsid w:val="00F0675C"/>
    <w:rsid w:val="00F127B1"/>
    <w:rsid w:val="00F17AB4"/>
    <w:rsid w:val="00F22D98"/>
    <w:rsid w:val="00F27B61"/>
    <w:rsid w:val="00F36AF7"/>
    <w:rsid w:val="00F4281E"/>
    <w:rsid w:val="00F46395"/>
    <w:rsid w:val="00F46D37"/>
    <w:rsid w:val="00F5072B"/>
    <w:rsid w:val="00F54CA7"/>
    <w:rsid w:val="00F55477"/>
    <w:rsid w:val="00F603A8"/>
    <w:rsid w:val="00F60808"/>
    <w:rsid w:val="00F71C2C"/>
    <w:rsid w:val="00F72376"/>
    <w:rsid w:val="00F81775"/>
    <w:rsid w:val="00F8307A"/>
    <w:rsid w:val="00F904C0"/>
    <w:rsid w:val="00F90A3E"/>
    <w:rsid w:val="00F918DD"/>
    <w:rsid w:val="00F94221"/>
    <w:rsid w:val="00F96E2E"/>
    <w:rsid w:val="00FA1348"/>
    <w:rsid w:val="00FA4EE3"/>
    <w:rsid w:val="00FA58BC"/>
    <w:rsid w:val="00FB4270"/>
    <w:rsid w:val="00FB730C"/>
    <w:rsid w:val="00FB782F"/>
    <w:rsid w:val="00FC042F"/>
    <w:rsid w:val="00FC406D"/>
    <w:rsid w:val="00FC5763"/>
    <w:rsid w:val="00FC7A63"/>
    <w:rsid w:val="00FD5B9D"/>
    <w:rsid w:val="00FD5FCF"/>
    <w:rsid w:val="00FE2578"/>
    <w:rsid w:val="00FE37D8"/>
    <w:rsid w:val="00FF0069"/>
    <w:rsid w:val="00FF1A6B"/>
    <w:rsid w:val="00FF31DF"/>
    <w:rsid w:val="00FF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4AE006"/>
  <w15:docId w15:val="{FF25F626-A003-4D0C-AB62-BC2E5B004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CA7"/>
    <w:pPr>
      <w:widowControl w:val="0"/>
      <w:spacing w:after="200" w:line="276" w:lineRule="auto"/>
    </w:pPr>
    <w:rPr>
      <w:lang w:val="en-US"/>
    </w:rPr>
  </w:style>
  <w:style w:type="paragraph" w:styleId="Heading1">
    <w:name w:val="heading 1"/>
    <w:aliases w:val="DLP Subheadings"/>
    <w:basedOn w:val="Header"/>
    <w:link w:val="Heading1Char"/>
    <w:uiPriority w:val="9"/>
    <w:qFormat/>
    <w:rsid w:val="00327C90"/>
    <w:pPr>
      <w:spacing w:line="360" w:lineRule="auto"/>
      <w:ind w:left="737"/>
      <w:jc w:val="both"/>
      <w:outlineLvl w:val="0"/>
    </w:pPr>
    <w:rPr>
      <w:rFonts w:ascii="Arial" w:eastAsiaTheme="majorEastAsia" w:hAnsi="Arial" w:cstheme="majorBidi"/>
      <w:b/>
      <w:szCs w:val="32"/>
      <w:lang w:val="en-GB"/>
    </w:rPr>
  </w:style>
  <w:style w:type="paragraph" w:styleId="Heading2">
    <w:name w:val="heading 2"/>
    <w:basedOn w:val="Normal"/>
    <w:next w:val="Normal"/>
    <w:link w:val="Heading2Char"/>
    <w:uiPriority w:val="9"/>
    <w:unhideWhenUsed/>
    <w:qFormat/>
    <w:rsid w:val="00633A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LP Subheadings Char"/>
    <w:basedOn w:val="DefaultParagraphFont"/>
    <w:link w:val="Heading1"/>
    <w:uiPriority w:val="9"/>
    <w:rsid w:val="00327C90"/>
    <w:rPr>
      <w:rFonts w:ascii="Arial" w:eastAsiaTheme="majorEastAsia" w:hAnsi="Arial" w:cstheme="majorBidi"/>
      <w:b/>
      <w:szCs w:val="32"/>
    </w:rPr>
  </w:style>
  <w:style w:type="paragraph" w:customStyle="1" w:styleId="DLPStandard">
    <w:name w:val="DLP Standard"/>
    <w:basedOn w:val="Normal"/>
    <w:link w:val="DLPStandardChar"/>
    <w:qFormat/>
    <w:rsid w:val="00327C90"/>
    <w:pPr>
      <w:spacing w:after="0" w:line="240" w:lineRule="auto"/>
      <w:jc w:val="both"/>
    </w:pPr>
    <w:rPr>
      <w:rFonts w:ascii="Arial" w:hAnsi="Arial" w:cs="Arial"/>
      <w:lang w:val="en-GB"/>
    </w:rPr>
  </w:style>
  <w:style w:type="character" w:customStyle="1" w:styleId="DLPStandardChar">
    <w:name w:val="DLP Standard Char"/>
    <w:basedOn w:val="DefaultParagraphFont"/>
    <w:link w:val="DLPStandard"/>
    <w:rsid w:val="00327C90"/>
    <w:rPr>
      <w:rFonts w:ascii="Arial" w:hAnsi="Arial" w:cs="Arial"/>
    </w:rPr>
  </w:style>
  <w:style w:type="paragraph" w:customStyle="1" w:styleId="DLPChapterHeadings10">
    <w:name w:val="DLP Chapter Headings 1.0"/>
    <w:basedOn w:val="Normal"/>
    <w:link w:val="DLPChapterHeadings10Char"/>
    <w:qFormat/>
    <w:rsid w:val="00327C90"/>
    <w:pPr>
      <w:pageBreakBefore/>
      <w:numPr>
        <w:numId w:val="1"/>
      </w:numPr>
      <w:tabs>
        <w:tab w:val="center" w:pos="4513"/>
        <w:tab w:val="right" w:pos="9026"/>
      </w:tabs>
      <w:spacing w:after="240" w:line="360" w:lineRule="auto"/>
      <w:jc w:val="both"/>
      <w:outlineLvl w:val="0"/>
    </w:pPr>
    <w:rPr>
      <w:rFonts w:ascii="Arial Bold" w:eastAsiaTheme="majorEastAsia" w:hAnsi="Arial Bold" w:cstheme="majorBidi"/>
      <w:b/>
      <w:caps/>
      <w:sz w:val="24"/>
      <w:szCs w:val="32"/>
      <w:lang w:val="en-GB"/>
    </w:rPr>
  </w:style>
  <w:style w:type="paragraph" w:customStyle="1" w:styleId="DLP11Paragraphs">
    <w:name w:val="DLP 1.1 Paragraphs"/>
    <w:basedOn w:val="DLPStandard"/>
    <w:link w:val="DLP11ParagraphsChar"/>
    <w:qFormat/>
    <w:rsid w:val="00327C90"/>
    <w:pPr>
      <w:numPr>
        <w:numId w:val="2"/>
      </w:numPr>
      <w:spacing w:after="240" w:line="360" w:lineRule="auto"/>
      <w:ind w:left="737" w:hanging="737"/>
    </w:pPr>
  </w:style>
  <w:style w:type="character" w:customStyle="1" w:styleId="DLPChapterHeadings10Char">
    <w:name w:val="DLP Chapter Headings 1.0 Char"/>
    <w:basedOn w:val="DefaultParagraphFont"/>
    <w:link w:val="DLPChapterHeadings10"/>
    <w:rsid w:val="00327C90"/>
    <w:rPr>
      <w:rFonts w:ascii="Arial Bold" w:eastAsiaTheme="majorEastAsia" w:hAnsi="Arial Bold" w:cstheme="majorBidi"/>
      <w:b/>
      <w:caps/>
      <w:sz w:val="24"/>
      <w:szCs w:val="32"/>
    </w:rPr>
  </w:style>
  <w:style w:type="character" w:customStyle="1" w:styleId="DLP11ParagraphsChar">
    <w:name w:val="DLP 1.1 Paragraphs Char"/>
    <w:basedOn w:val="DLPStandardChar"/>
    <w:link w:val="DLP11Paragraphs"/>
    <w:rsid w:val="00327C90"/>
    <w:rPr>
      <w:rFonts w:ascii="Arial" w:hAnsi="Arial" w:cs="Arial"/>
    </w:rPr>
  </w:style>
  <w:style w:type="paragraph" w:customStyle="1" w:styleId="DLP21Paragraphs">
    <w:name w:val="DLP 2.1 Paragraphs"/>
    <w:basedOn w:val="Normal"/>
    <w:link w:val="DLP21ParagraphsChar"/>
    <w:qFormat/>
    <w:rsid w:val="00327C90"/>
    <w:pPr>
      <w:numPr>
        <w:numId w:val="3"/>
      </w:numPr>
      <w:spacing w:after="240" w:line="360" w:lineRule="auto"/>
      <w:ind w:left="737" w:hanging="737"/>
      <w:jc w:val="both"/>
    </w:pPr>
    <w:rPr>
      <w:rFonts w:ascii="Arial" w:hAnsi="Arial" w:cs="Arial"/>
      <w:lang w:val="en-GB"/>
    </w:rPr>
  </w:style>
  <w:style w:type="paragraph" w:customStyle="1" w:styleId="DLP31Paragraphs">
    <w:name w:val="DLP 3.1 Paragraphs"/>
    <w:basedOn w:val="DLP21Paragraphs"/>
    <w:link w:val="DLP31ParagraphsChar"/>
    <w:qFormat/>
    <w:rsid w:val="00327C90"/>
    <w:pPr>
      <w:numPr>
        <w:numId w:val="4"/>
      </w:numPr>
    </w:pPr>
  </w:style>
  <w:style w:type="character" w:customStyle="1" w:styleId="DLP21ParagraphsChar">
    <w:name w:val="DLP 2.1 Paragraphs Char"/>
    <w:basedOn w:val="DefaultParagraphFont"/>
    <w:link w:val="DLP21Paragraphs"/>
    <w:rsid w:val="00327C90"/>
    <w:rPr>
      <w:rFonts w:ascii="Arial" w:hAnsi="Arial" w:cs="Arial"/>
    </w:rPr>
  </w:style>
  <w:style w:type="character" w:customStyle="1" w:styleId="DLP31ParagraphsChar">
    <w:name w:val="DLP 3.1 Paragraphs Char"/>
    <w:basedOn w:val="DLP21ParagraphsChar"/>
    <w:link w:val="DLP31Paragraphs"/>
    <w:rsid w:val="00327C90"/>
    <w:rPr>
      <w:rFonts w:ascii="Arial" w:hAnsi="Arial" w:cs="Arial"/>
    </w:rPr>
  </w:style>
  <w:style w:type="paragraph" w:customStyle="1" w:styleId="DLP51Paragraphs">
    <w:name w:val="DLP 5.1 Paragraphs"/>
    <w:basedOn w:val="DLP41Paragraphs"/>
    <w:link w:val="DLP51ParagraphsChar"/>
    <w:qFormat/>
    <w:rsid w:val="00633A1C"/>
    <w:pPr>
      <w:numPr>
        <w:numId w:val="5"/>
      </w:numPr>
      <w:ind w:left="709" w:hanging="709"/>
    </w:pPr>
  </w:style>
  <w:style w:type="paragraph" w:customStyle="1" w:styleId="DLP61Paragraphs">
    <w:name w:val="DLP 6.1 Paragraphs"/>
    <w:basedOn w:val="DLP51Paragraphs"/>
    <w:link w:val="DLP61ParagraphsChar"/>
    <w:qFormat/>
    <w:rsid w:val="00136979"/>
    <w:pPr>
      <w:numPr>
        <w:numId w:val="6"/>
      </w:numPr>
      <w:ind w:left="709" w:hanging="709"/>
    </w:pPr>
  </w:style>
  <w:style w:type="character" w:customStyle="1" w:styleId="DLP51ParagraphsChar">
    <w:name w:val="DLP 5.1 Paragraphs Char"/>
    <w:basedOn w:val="DefaultParagraphFont"/>
    <w:link w:val="DLP51Paragraphs"/>
    <w:rsid w:val="00633A1C"/>
    <w:rPr>
      <w:rFonts w:ascii="Arial" w:eastAsia="Times New Roman" w:hAnsi="Arial" w:cs="Times New Roman"/>
      <w:szCs w:val="24"/>
      <w:lang w:eastAsia="en-GB"/>
    </w:rPr>
  </w:style>
  <w:style w:type="character" w:customStyle="1" w:styleId="DLP61ParagraphsChar">
    <w:name w:val="DLP 6.1 Paragraphs Char"/>
    <w:basedOn w:val="DLP51ParagraphsChar"/>
    <w:link w:val="DLP61Paragraphs"/>
    <w:rsid w:val="00136979"/>
    <w:rPr>
      <w:rFonts w:ascii="Arial" w:eastAsia="Times New Roman" w:hAnsi="Arial" w:cs="Times New Roman"/>
      <w:szCs w:val="24"/>
      <w:lang w:eastAsia="en-GB"/>
    </w:rPr>
  </w:style>
  <w:style w:type="paragraph" w:customStyle="1" w:styleId="DLP81Paragraphs">
    <w:name w:val="DLP 8.1 Paragraphs"/>
    <w:basedOn w:val="Normal"/>
    <w:link w:val="DLP81ParagraphsChar"/>
    <w:qFormat/>
    <w:rsid w:val="003951CE"/>
    <w:pPr>
      <w:numPr>
        <w:ilvl w:val="1"/>
        <w:numId w:val="15"/>
      </w:numPr>
      <w:spacing w:after="240" w:line="360" w:lineRule="auto"/>
      <w:ind w:left="709" w:hanging="709"/>
      <w:jc w:val="both"/>
    </w:pPr>
    <w:rPr>
      <w:rFonts w:ascii="Arial" w:eastAsia="Times New Roman" w:hAnsi="Arial" w:cs="Times New Roman"/>
      <w:szCs w:val="24"/>
      <w:lang w:val="en-GB" w:eastAsia="en-GB"/>
    </w:rPr>
  </w:style>
  <w:style w:type="paragraph" w:customStyle="1" w:styleId="DLPSubheading">
    <w:name w:val="DLP Subheading"/>
    <w:basedOn w:val="Heading1"/>
    <w:link w:val="DLPSubheadingChar"/>
    <w:rsid w:val="00327C90"/>
    <w:rPr>
      <w:rFonts w:ascii="Arial Bold" w:hAnsi="Arial Bold"/>
      <w:b w:val="0"/>
    </w:rPr>
  </w:style>
  <w:style w:type="character" w:customStyle="1" w:styleId="DLP81ParagraphsChar">
    <w:name w:val="DLP 8.1 Paragraphs Char"/>
    <w:basedOn w:val="DefaultParagraphFont"/>
    <w:link w:val="DLP81Paragraphs"/>
    <w:rsid w:val="003951CE"/>
    <w:rPr>
      <w:rFonts w:ascii="Arial" w:eastAsia="Times New Roman" w:hAnsi="Arial" w:cs="Times New Roman"/>
      <w:szCs w:val="24"/>
      <w:lang w:eastAsia="en-GB"/>
    </w:rPr>
  </w:style>
  <w:style w:type="paragraph" w:customStyle="1" w:styleId="DLPSubsidiaryHeadings">
    <w:name w:val="DLP Subsidiary Headings"/>
    <w:basedOn w:val="Heading1"/>
    <w:link w:val="DLPSubsidiaryHeadingsChar"/>
    <w:qFormat/>
    <w:rsid w:val="00327C90"/>
    <w:rPr>
      <w:i/>
    </w:rPr>
  </w:style>
  <w:style w:type="character" w:customStyle="1" w:styleId="DLPSubheadingChar">
    <w:name w:val="DLP Subheading Char"/>
    <w:basedOn w:val="Heading1Char"/>
    <w:link w:val="DLPSubheading"/>
    <w:rsid w:val="00327C90"/>
    <w:rPr>
      <w:rFonts w:ascii="Arial Bold" w:eastAsiaTheme="majorEastAsia" w:hAnsi="Arial Bold" w:cstheme="majorBidi"/>
      <w:b w:val="0"/>
      <w:szCs w:val="32"/>
    </w:rPr>
  </w:style>
  <w:style w:type="character" w:customStyle="1" w:styleId="DLPSubsidiaryHeadingsChar">
    <w:name w:val="DLP Subsidiary Headings Char"/>
    <w:basedOn w:val="Heading1Char"/>
    <w:link w:val="DLPSubsidiaryHeadings"/>
    <w:rsid w:val="00327C90"/>
    <w:rPr>
      <w:rFonts w:ascii="Arial" w:eastAsiaTheme="majorEastAsia" w:hAnsi="Arial" w:cstheme="majorBidi"/>
      <w:b/>
      <w:i/>
      <w:szCs w:val="32"/>
    </w:rPr>
  </w:style>
  <w:style w:type="paragraph" w:customStyle="1" w:styleId="DLPFigures">
    <w:name w:val="DLP Figures"/>
    <w:basedOn w:val="DLPStandard"/>
    <w:link w:val="DLPFiguresChar"/>
    <w:qFormat/>
    <w:rsid w:val="00327C90"/>
    <w:pPr>
      <w:numPr>
        <w:numId w:val="8"/>
      </w:numPr>
      <w:spacing w:after="120"/>
      <w:ind w:left="737" w:firstLine="0"/>
    </w:pPr>
    <w:rPr>
      <w:rFonts w:ascii="Arial Bold" w:hAnsi="Arial Bold"/>
      <w:b/>
    </w:rPr>
  </w:style>
  <w:style w:type="character" w:customStyle="1" w:styleId="DLPFiguresChar">
    <w:name w:val="DLP Figures Char"/>
    <w:basedOn w:val="DLPStandardChar"/>
    <w:link w:val="DLPFigures"/>
    <w:rsid w:val="00327C90"/>
    <w:rPr>
      <w:rFonts w:ascii="Arial Bold" w:hAnsi="Arial Bold" w:cs="Arial"/>
      <w:b/>
    </w:rPr>
  </w:style>
  <w:style w:type="paragraph" w:customStyle="1" w:styleId="DLP41Paragraphs">
    <w:name w:val="DLP 4.1 Paragraphs"/>
    <w:basedOn w:val="DLP31Paragraphs"/>
    <w:link w:val="DLP41ParagraphsChar"/>
    <w:qFormat/>
    <w:rsid w:val="003951CE"/>
    <w:pPr>
      <w:numPr>
        <w:numId w:val="9"/>
      </w:numPr>
      <w:tabs>
        <w:tab w:val="left" w:pos="720"/>
      </w:tabs>
      <w:ind w:hanging="720"/>
    </w:pPr>
    <w:rPr>
      <w:rFonts w:eastAsia="Times New Roman" w:cs="Times New Roman"/>
      <w:szCs w:val="24"/>
      <w:lang w:eastAsia="en-GB"/>
    </w:rPr>
  </w:style>
  <w:style w:type="character" w:customStyle="1" w:styleId="DLP41ParagraphsChar">
    <w:name w:val="DLP 4.1 Paragraphs Char"/>
    <w:basedOn w:val="DefaultParagraphFont"/>
    <w:link w:val="DLP41Paragraphs"/>
    <w:rsid w:val="003951CE"/>
    <w:rPr>
      <w:rFonts w:ascii="Arial" w:eastAsia="Times New Roman" w:hAnsi="Arial" w:cs="Times New Roman"/>
      <w:szCs w:val="24"/>
      <w:lang w:eastAsia="en-GB"/>
    </w:rPr>
  </w:style>
  <w:style w:type="character" w:styleId="BookTitle">
    <w:name w:val="Book Title"/>
    <w:basedOn w:val="DefaultParagraphFont"/>
    <w:uiPriority w:val="33"/>
    <w:qFormat/>
    <w:rsid w:val="00327C90"/>
    <w:rPr>
      <w:b/>
      <w:bCs/>
      <w:i/>
      <w:iCs/>
      <w:spacing w:val="5"/>
    </w:rPr>
  </w:style>
  <w:style w:type="character" w:styleId="CommentReference">
    <w:name w:val="annotation reference"/>
    <w:basedOn w:val="DefaultParagraphFont"/>
    <w:uiPriority w:val="99"/>
    <w:semiHidden/>
    <w:unhideWhenUsed/>
    <w:rsid w:val="00327C90"/>
    <w:rPr>
      <w:sz w:val="16"/>
      <w:szCs w:val="16"/>
    </w:rPr>
  </w:style>
  <w:style w:type="paragraph" w:styleId="CommentText">
    <w:name w:val="annotation text"/>
    <w:basedOn w:val="Normal"/>
    <w:link w:val="CommentTextChar"/>
    <w:uiPriority w:val="99"/>
    <w:unhideWhenUsed/>
    <w:rsid w:val="00327C90"/>
    <w:pPr>
      <w:widowControl/>
      <w:spacing w:after="160" w:line="240" w:lineRule="auto"/>
    </w:pPr>
    <w:rPr>
      <w:sz w:val="20"/>
      <w:szCs w:val="20"/>
      <w:lang w:val="en-GB"/>
    </w:rPr>
  </w:style>
  <w:style w:type="character" w:customStyle="1" w:styleId="CommentTextChar">
    <w:name w:val="Comment Text Char"/>
    <w:basedOn w:val="DefaultParagraphFont"/>
    <w:link w:val="CommentText"/>
    <w:uiPriority w:val="99"/>
    <w:rsid w:val="00327C90"/>
    <w:rPr>
      <w:sz w:val="20"/>
      <w:szCs w:val="20"/>
    </w:rPr>
  </w:style>
  <w:style w:type="paragraph" w:styleId="FootnoteText">
    <w:name w:val="footnote text"/>
    <w:basedOn w:val="Normal"/>
    <w:link w:val="FootnoteTextChar"/>
    <w:uiPriority w:val="99"/>
    <w:semiHidden/>
    <w:unhideWhenUsed/>
    <w:rsid w:val="00327C90"/>
    <w:pPr>
      <w:widowControl/>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327C90"/>
    <w:rPr>
      <w:sz w:val="20"/>
      <w:szCs w:val="20"/>
    </w:rPr>
  </w:style>
  <w:style w:type="character" w:styleId="FootnoteReference">
    <w:name w:val="footnote reference"/>
    <w:basedOn w:val="DefaultParagraphFont"/>
    <w:uiPriority w:val="99"/>
    <w:semiHidden/>
    <w:unhideWhenUsed/>
    <w:rsid w:val="00327C90"/>
    <w:rPr>
      <w:vertAlign w:val="superscript"/>
    </w:rPr>
  </w:style>
  <w:style w:type="paragraph" w:styleId="Header">
    <w:name w:val="header"/>
    <w:basedOn w:val="Normal"/>
    <w:link w:val="HeaderChar"/>
    <w:unhideWhenUsed/>
    <w:rsid w:val="00327C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C90"/>
    <w:rPr>
      <w:lang w:val="en-US"/>
    </w:rPr>
  </w:style>
  <w:style w:type="paragraph" w:styleId="Footer">
    <w:name w:val="footer"/>
    <w:basedOn w:val="Normal"/>
    <w:link w:val="FooterChar"/>
    <w:uiPriority w:val="99"/>
    <w:unhideWhenUsed/>
    <w:rsid w:val="00327C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C90"/>
    <w:rPr>
      <w:lang w:val="en-US"/>
    </w:rPr>
  </w:style>
  <w:style w:type="paragraph" w:customStyle="1" w:styleId="Default">
    <w:name w:val="Default"/>
    <w:rsid w:val="00E4775E"/>
    <w:pPr>
      <w:autoSpaceDE w:val="0"/>
      <w:autoSpaceDN w:val="0"/>
      <w:adjustRightInd w:val="0"/>
      <w:spacing w:after="0" w:line="240" w:lineRule="auto"/>
    </w:pPr>
    <w:rPr>
      <w:rFonts w:ascii="Arial" w:hAnsi="Arial" w:cs="Arial"/>
      <w:color w:val="000000"/>
      <w:sz w:val="24"/>
      <w:szCs w:val="24"/>
    </w:rPr>
  </w:style>
  <w:style w:type="paragraph" w:customStyle="1" w:styleId="Style2">
    <w:name w:val="Style2"/>
    <w:basedOn w:val="Normal"/>
    <w:rsid w:val="00807A78"/>
    <w:pPr>
      <w:widowControl/>
      <w:numPr>
        <w:numId w:val="11"/>
      </w:numPr>
      <w:spacing w:after="120" w:line="240" w:lineRule="auto"/>
      <w:jc w:val="both"/>
    </w:pPr>
    <w:rPr>
      <w:rFonts w:ascii="Arial" w:eastAsia="Times New Roman" w:hAnsi="Arial" w:cs="Arial"/>
      <w:color w:val="000000"/>
      <w:lang w:val="en-GB" w:eastAsia="en-GB"/>
    </w:rPr>
  </w:style>
  <w:style w:type="paragraph" w:styleId="Caption">
    <w:name w:val="caption"/>
    <w:basedOn w:val="Normal"/>
    <w:next w:val="Normal"/>
    <w:unhideWhenUsed/>
    <w:qFormat/>
    <w:rsid w:val="00807A78"/>
    <w:pPr>
      <w:widowControl/>
      <w:spacing w:line="240" w:lineRule="auto"/>
    </w:pPr>
    <w:rPr>
      <w:rFonts w:ascii="Arial" w:eastAsia="Times New Roman" w:hAnsi="Arial" w:cs="Times New Roman"/>
      <w:i/>
      <w:iCs/>
      <w:color w:val="44546A" w:themeColor="text2"/>
      <w:sz w:val="18"/>
      <w:szCs w:val="18"/>
      <w:lang w:val="en-GB" w:eastAsia="en-GB"/>
    </w:rPr>
  </w:style>
  <w:style w:type="paragraph" w:styleId="ListParagraph">
    <w:name w:val="List Paragraph"/>
    <w:basedOn w:val="Normal"/>
    <w:uiPriority w:val="34"/>
    <w:qFormat/>
    <w:rsid w:val="005170F7"/>
    <w:pPr>
      <w:ind w:left="720"/>
      <w:contextualSpacing/>
    </w:pPr>
  </w:style>
  <w:style w:type="paragraph" w:customStyle="1" w:styleId="GVANumberedBodyText">
    <w:name w:val="GVA Numbered Body Text"/>
    <w:rsid w:val="00515240"/>
    <w:pPr>
      <w:numPr>
        <w:ilvl w:val="1"/>
        <w:numId w:val="12"/>
      </w:numPr>
      <w:spacing w:after="240" w:line="360" w:lineRule="auto"/>
    </w:pPr>
    <w:rPr>
      <w:rFonts w:ascii="Arial" w:eastAsia="Times New Roman" w:hAnsi="Arial" w:cs="Times New Roman"/>
      <w:sz w:val="20"/>
      <w:szCs w:val="20"/>
    </w:rPr>
  </w:style>
  <w:style w:type="paragraph" w:customStyle="1" w:styleId="GVAMainHeading">
    <w:name w:val="GVA Main Heading"/>
    <w:next w:val="Normal"/>
    <w:rsid w:val="00515240"/>
    <w:pPr>
      <w:numPr>
        <w:numId w:val="12"/>
      </w:numPr>
      <w:spacing w:before="360" w:after="240" w:line="360" w:lineRule="auto"/>
    </w:pPr>
    <w:rPr>
      <w:rFonts w:ascii="Arial" w:eastAsia="Times New Roman" w:hAnsi="Arial" w:cs="Times New Roman"/>
      <w:caps/>
      <w:color w:val="333333"/>
      <w:sz w:val="36"/>
      <w:szCs w:val="20"/>
    </w:rPr>
  </w:style>
  <w:style w:type="paragraph" w:customStyle="1" w:styleId="04NumberedBodyTextCenturyGothic">
    <w:name w:val="04 Numbered Body Text + Century Gothic"/>
    <w:basedOn w:val="GVANumberedBodyText"/>
    <w:link w:val="04NumberedBodyTextCenturyGothicChar"/>
    <w:rsid w:val="00515240"/>
    <w:pPr>
      <w:spacing w:line="300" w:lineRule="auto"/>
    </w:pPr>
    <w:rPr>
      <w:rFonts w:ascii="Century Gothic" w:hAnsi="Century Gothic"/>
    </w:rPr>
  </w:style>
  <w:style w:type="character" w:customStyle="1" w:styleId="04NumberedBodyTextCenturyGothicChar">
    <w:name w:val="04 Numbered Body Text + Century Gothic Char"/>
    <w:link w:val="04NumberedBodyTextCenturyGothic"/>
    <w:rsid w:val="00515240"/>
    <w:rPr>
      <w:rFonts w:ascii="Century Gothic" w:eastAsia="Times New Roman" w:hAnsi="Century Gothic" w:cs="Times New Roman"/>
      <w:sz w:val="20"/>
      <w:szCs w:val="20"/>
    </w:rPr>
  </w:style>
  <w:style w:type="paragraph" w:styleId="BalloonText">
    <w:name w:val="Balloon Text"/>
    <w:basedOn w:val="Normal"/>
    <w:link w:val="BalloonTextChar"/>
    <w:uiPriority w:val="99"/>
    <w:semiHidden/>
    <w:unhideWhenUsed/>
    <w:rsid w:val="00C959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1E"/>
    <w:rPr>
      <w:rFonts w:ascii="Segoe UI" w:hAnsi="Segoe UI" w:cs="Segoe UI"/>
      <w:sz w:val="18"/>
      <w:szCs w:val="18"/>
      <w:lang w:val="en-US"/>
    </w:rPr>
  </w:style>
  <w:style w:type="paragraph" w:styleId="Revision">
    <w:name w:val="Revision"/>
    <w:hidden/>
    <w:uiPriority w:val="99"/>
    <w:semiHidden/>
    <w:rsid w:val="00227881"/>
    <w:pPr>
      <w:spacing w:after="0" w:line="240" w:lineRule="auto"/>
    </w:pPr>
    <w:rPr>
      <w:lang w:val="en-US"/>
    </w:rPr>
  </w:style>
  <w:style w:type="paragraph" w:customStyle="1" w:styleId="DLP31Style">
    <w:name w:val="DLP 3.1 Style"/>
    <w:basedOn w:val="Normal"/>
    <w:link w:val="DLP31StyleChar"/>
    <w:qFormat/>
    <w:rsid w:val="00F0675C"/>
    <w:pPr>
      <w:numPr>
        <w:numId w:val="16"/>
      </w:numPr>
      <w:tabs>
        <w:tab w:val="left" w:pos="720"/>
      </w:tabs>
      <w:spacing w:after="240" w:line="360" w:lineRule="auto"/>
      <w:jc w:val="both"/>
    </w:pPr>
    <w:rPr>
      <w:rFonts w:ascii="Arial" w:eastAsia="Times New Roman" w:hAnsi="Arial" w:cs="Times New Roman"/>
      <w:szCs w:val="24"/>
      <w:lang w:val="en-GB" w:eastAsia="en-GB"/>
    </w:rPr>
  </w:style>
  <w:style w:type="character" w:customStyle="1" w:styleId="DLP31StyleChar">
    <w:name w:val="DLP 3.1 Style Char"/>
    <w:basedOn w:val="DefaultParagraphFont"/>
    <w:link w:val="DLP31Style"/>
    <w:rsid w:val="00F0675C"/>
    <w:rPr>
      <w:rFonts w:ascii="Arial" w:eastAsia="Times New Roman" w:hAnsi="Arial" w:cs="Times New Roman"/>
      <w:szCs w:val="24"/>
      <w:lang w:eastAsia="en-GB"/>
    </w:rPr>
  </w:style>
  <w:style w:type="paragraph" w:customStyle="1" w:styleId="DLPSubsidiaryBullets">
    <w:name w:val="DLP Subsidiary Bullets"/>
    <w:basedOn w:val="Normal"/>
    <w:link w:val="DLPSubsidiaryBulletsChar"/>
    <w:qFormat/>
    <w:rsid w:val="00D26B6D"/>
    <w:pPr>
      <w:numPr>
        <w:numId w:val="17"/>
      </w:numPr>
      <w:spacing w:after="120" w:line="240" w:lineRule="auto"/>
      <w:ind w:left="1985" w:hanging="567"/>
      <w:jc w:val="both"/>
    </w:pPr>
    <w:rPr>
      <w:rFonts w:ascii="Arial" w:hAnsi="Arial" w:cs="Arial"/>
      <w:lang w:val="en-GB"/>
    </w:rPr>
  </w:style>
  <w:style w:type="character" w:customStyle="1" w:styleId="DLPSubsidiaryBulletsChar">
    <w:name w:val="DLP Subsidiary Bullets Char"/>
    <w:basedOn w:val="DefaultParagraphFont"/>
    <w:link w:val="DLPSubsidiaryBullets"/>
    <w:rsid w:val="00D26B6D"/>
    <w:rPr>
      <w:rFonts w:ascii="Arial" w:hAnsi="Arial" w:cs="Arial"/>
    </w:rPr>
  </w:style>
  <w:style w:type="paragraph" w:styleId="CommentSubject">
    <w:name w:val="annotation subject"/>
    <w:basedOn w:val="CommentText"/>
    <w:next w:val="CommentText"/>
    <w:link w:val="CommentSubjectChar"/>
    <w:uiPriority w:val="99"/>
    <w:semiHidden/>
    <w:unhideWhenUsed/>
    <w:rsid w:val="00071FD3"/>
    <w:pPr>
      <w:widowControl w:val="0"/>
      <w:spacing w:after="200"/>
    </w:pPr>
    <w:rPr>
      <w:b/>
      <w:bCs/>
      <w:lang w:val="en-US"/>
    </w:rPr>
  </w:style>
  <w:style w:type="character" w:customStyle="1" w:styleId="CommentSubjectChar">
    <w:name w:val="Comment Subject Char"/>
    <w:basedOn w:val="CommentTextChar"/>
    <w:link w:val="CommentSubject"/>
    <w:uiPriority w:val="99"/>
    <w:semiHidden/>
    <w:rsid w:val="00071FD3"/>
    <w:rPr>
      <w:b/>
      <w:bCs/>
      <w:sz w:val="20"/>
      <w:szCs w:val="20"/>
      <w:lang w:val="en-US"/>
    </w:rPr>
  </w:style>
  <w:style w:type="paragraph" w:styleId="TOCHeading">
    <w:name w:val="TOC Heading"/>
    <w:basedOn w:val="Heading1"/>
    <w:next w:val="Normal"/>
    <w:uiPriority w:val="39"/>
    <w:unhideWhenUsed/>
    <w:qFormat/>
    <w:rsid w:val="00604810"/>
    <w:pPr>
      <w:keepNext/>
      <w:keepLines/>
      <w:widowControl/>
      <w:tabs>
        <w:tab w:val="clear" w:pos="4513"/>
        <w:tab w:val="clear" w:pos="9026"/>
      </w:tabs>
      <w:spacing w:before="240" w:line="259" w:lineRule="auto"/>
      <w:ind w:left="0"/>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04810"/>
    <w:pPr>
      <w:spacing w:after="100"/>
    </w:pPr>
  </w:style>
  <w:style w:type="character" w:styleId="Hyperlink">
    <w:name w:val="Hyperlink"/>
    <w:basedOn w:val="DefaultParagraphFont"/>
    <w:uiPriority w:val="99"/>
    <w:unhideWhenUsed/>
    <w:rsid w:val="00604810"/>
    <w:rPr>
      <w:color w:val="0563C1" w:themeColor="hyperlink"/>
      <w:u w:val="single"/>
    </w:rPr>
  </w:style>
  <w:style w:type="paragraph" w:customStyle="1" w:styleId="DLP71">
    <w:name w:val="DLP 7.1"/>
    <w:basedOn w:val="DLP11Paragraphs"/>
    <w:qFormat/>
    <w:rsid w:val="003951CE"/>
    <w:pPr>
      <w:numPr>
        <w:numId w:val="37"/>
      </w:numPr>
      <w:ind w:left="709" w:hanging="709"/>
    </w:pPr>
  </w:style>
  <w:style w:type="character" w:customStyle="1" w:styleId="Heading2Char">
    <w:name w:val="Heading 2 Char"/>
    <w:basedOn w:val="DefaultParagraphFont"/>
    <w:link w:val="Heading2"/>
    <w:uiPriority w:val="9"/>
    <w:rsid w:val="00633A1C"/>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22638">
      <w:bodyDiv w:val="1"/>
      <w:marLeft w:val="0"/>
      <w:marRight w:val="0"/>
      <w:marTop w:val="0"/>
      <w:marBottom w:val="0"/>
      <w:divBdr>
        <w:top w:val="none" w:sz="0" w:space="0" w:color="auto"/>
        <w:left w:val="none" w:sz="0" w:space="0" w:color="auto"/>
        <w:bottom w:val="none" w:sz="0" w:space="0" w:color="auto"/>
        <w:right w:val="none" w:sz="0" w:space="0" w:color="auto"/>
      </w:divBdr>
    </w:div>
    <w:div w:id="468016115">
      <w:bodyDiv w:val="1"/>
      <w:marLeft w:val="0"/>
      <w:marRight w:val="0"/>
      <w:marTop w:val="0"/>
      <w:marBottom w:val="0"/>
      <w:divBdr>
        <w:top w:val="none" w:sz="0" w:space="0" w:color="auto"/>
        <w:left w:val="none" w:sz="0" w:space="0" w:color="auto"/>
        <w:bottom w:val="none" w:sz="0" w:space="0" w:color="auto"/>
        <w:right w:val="none" w:sz="0" w:space="0" w:color="auto"/>
      </w:divBdr>
    </w:div>
    <w:div w:id="576281596">
      <w:bodyDiv w:val="1"/>
      <w:marLeft w:val="0"/>
      <w:marRight w:val="0"/>
      <w:marTop w:val="0"/>
      <w:marBottom w:val="0"/>
      <w:divBdr>
        <w:top w:val="none" w:sz="0" w:space="0" w:color="auto"/>
        <w:left w:val="none" w:sz="0" w:space="0" w:color="auto"/>
        <w:bottom w:val="none" w:sz="0" w:space="0" w:color="auto"/>
        <w:right w:val="none" w:sz="0" w:space="0" w:color="auto"/>
      </w:divBdr>
    </w:div>
    <w:div w:id="1042049011">
      <w:bodyDiv w:val="1"/>
      <w:marLeft w:val="0"/>
      <w:marRight w:val="0"/>
      <w:marTop w:val="0"/>
      <w:marBottom w:val="0"/>
      <w:divBdr>
        <w:top w:val="none" w:sz="0" w:space="0" w:color="auto"/>
        <w:left w:val="none" w:sz="0" w:space="0" w:color="auto"/>
        <w:bottom w:val="none" w:sz="0" w:space="0" w:color="auto"/>
        <w:right w:val="none" w:sz="0" w:space="0" w:color="auto"/>
      </w:divBdr>
    </w:div>
    <w:div w:id="1137919398">
      <w:bodyDiv w:val="1"/>
      <w:marLeft w:val="0"/>
      <w:marRight w:val="0"/>
      <w:marTop w:val="0"/>
      <w:marBottom w:val="0"/>
      <w:divBdr>
        <w:top w:val="none" w:sz="0" w:space="0" w:color="auto"/>
        <w:left w:val="none" w:sz="0" w:space="0" w:color="auto"/>
        <w:bottom w:val="none" w:sz="0" w:space="0" w:color="auto"/>
        <w:right w:val="none" w:sz="0" w:space="0" w:color="auto"/>
      </w:divBdr>
    </w:div>
    <w:div w:id="1501500579">
      <w:bodyDiv w:val="1"/>
      <w:marLeft w:val="0"/>
      <w:marRight w:val="0"/>
      <w:marTop w:val="0"/>
      <w:marBottom w:val="0"/>
      <w:divBdr>
        <w:top w:val="none" w:sz="0" w:space="0" w:color="auto"/>
        <w:left w:val="none" w:sz="0" w:space="0" w:color="auto"/>
        <w:bottom w:val="none" w:sz="0" w:space="0" w:color="auto"/>
        <w:right w:val="none" w:sz="0" w:space="0" w:color="auto"/>
      </w:divBdr>
    </w:div>
    <w:div w:id="1859851200">
      <w:bodyDiv w:val="1"/>
      <w:marLeft w:val="0"/>
      <w:marRight w:val="0"/>
      <w:marTop w:val="0"/>
      <w:marBottom w:val="0"/>
      <w:divBdr>
        <w:top w:val="none" w:sz="0" w:space="0" w:color="auto"/>
        <w:left w:val="none" w:sz="0" w:space="0" w:color="auto"/>
        <w:bottom w:val="none" w:sz="0" w:space="0" w:color="auto"/>
        <w:right w:val="none" w:sz="0" w:space="0" w:color="auto"/>
      </w:divBdr>
    </w:div>
    <w:div w:id="198476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56A702DF09B6479C778F1F31AB3666" ma:contentTypeVersion="10" ma:contentTypeDescription="Create a new document." ma:contentTypeScope="" ma:versionID="c24ce46dbce21424fbd6479dc038b4b7">
  <xsd:schema xmlns:xsd="http://www.w3.org/2001/XMLSchema" xmlns:xs="http://www.w3.org/2001/XMLSchema" xmlns:p="http://schemas.microsoft.com/office/2006/metadata/properties" xmlns:ns2="fc8271f4-d20c-4014-bca1-06e9c2476581" xmlns:ns3="68fdaedf-a41c-4713-9b4f-1b9d35174351" targetNamespace="http://schemas.microsoft.com/office/2006/metadata/properties" ma:root="true" ma:fieldsID="b084403a082216703a02bd27fa78c0ea" ns2:_="" ns3:_="">
    <xsd:import namespace="fc8271f4-d20c-4014-bca1-06e9c2476581"/>
    <xsd:import namespace="68fdaedf-a41c-4713-9b4f-1b9d351743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271f4-d20c-4014-bca1-06e9c2476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fdaedf-a41c-4713-9b4f-1b9d351743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F04B2-04A3-4527-A5AC-31FE8EA88A8D}">
  <ds:schemaRefs>
    <ds:schemaRef ds:uri="http://schemas.microsoft.com/sharepoint/v3/contenttype/forms"/>
  </ds:schemaRefs>
</ds:datastoreItem>
</file>

<file path=customXml/itemProps2.xml><?xml version="1.0" encoding="utf-8"?>
<ds:datastoreItem xmlns:ds="http://schemas.openxmlformats.org/officeDocument/2006/customXml" ds:itemID="{3A92C5F3-6931-4E3E-927D-E662BF8CBD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7D5A1E-7B32-4136-A62D-0CDE768A3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271f4-d20c-4014-bca1-06e9c2476581"/>
    <ds:schemaRef ds:uri="68fdaedf-a41c-4713-9b4f-1b9d35174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93F385-D6FC-4492-B415-1C419677F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11330</Words>
  <Characters>64582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Loney, Bridget</dc:creator>
  <cp:lastModifiedBy>Roland Bolton</cp:lastModifiedBy>
  <cp:revision>5</cp:revision>
  <cp:lastPrinted>2020-12-22T21:25:00Z</cp:lastPrinted>
  <dcterms:created xsi:type="dcterms:W3CDTF">2021-01-20T18:30:00Z</dcterms:created>
  <dcterms:modified xsi:type="dcterms:W3CDTF">2021-01-20T18:31:00Z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0x0101001056A702DF09B6479C778F1F31AB3666</vt:lpwstr>
  </property>
  <property fmtid="{D5CDD505-2E9C-101B-9397-08002B2CF9AE}" pid="3" name="_NewReviewCycle">
    <vt:lpwstr/>
  </property>
</Properties>
</file>